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5DF88" w14:textId="77777777" w:rsidR="00F610E7" w:rsidRDefault="00F610E7">
      <w:pPr>
        <w:pStyle w:val="Nagwek"/>
        <w:tabs>
          <w:tab w:val="clear" w:pos="9072"/>
          <w:tab w:val="right" w:pos="9046"/>
        </w:tabs>
        <w:spacing w:after="0"/>
        <w:rPr>
          <w:rStyle w:val="BrakA"/>
        </w:rPr>
      </w:pPr>
    </w:p>
    <w:p w14:paraId="668D0B11" w14:textId="42D21830" w:rsidR="00A92034" w:rsidRDefault="00D06C95">
      <w:pPr>
        <w:pStyle w:val="Nagwek"/>
        <w:tabs>
          <w:tab w:val="clear" w:pos="9072"/>
          <w:tab w:val="right" w:pos="9046"/>
        </w:tabs>
        <w:spacing w:after="0"/>
        <w:rPr>
          <w:rStyle w:val="BrakA"/>
        </w:rPr>
      </w:pPr>
      <w:r>
        <w:rPr>
          <w:rStyle w:val="BrakA"/>
        </w:rPr>
        <w:t>Nr referencyjny sprawy: ZZP.261.ZO.0</w:t>
      </w:r>
      <w:r w:rsidR="004D6F89">
        <w:rPr>
          <w:rStyle w:val="BrakA"/>
        </w:rPr>
        <w:t>3</w:t>
      </w:r>
      <w:r>
        <w:rPr>
          <w:rStyle w:val="BrakA"/>
        </w:rPr>
        <w:t>.2021</w:t>
      </w:r>
      <w:r>
        <w:rPr>
          <w:rStyle w:val="BrakA"/>
        </w:rPr>
        <w:tab/>
      </w:r>
      <w:r>
        <w:rPr>
          <w:rStyle w:val="BrakA"/>
        </w:rPr>
        <w:tab/>
      </w:r>
      <w:r w:rsidRPr="00D97F32">
        <w:t>Krak</w:t>
      </w:r>
      <w:r w:rsidRPr="00D97F32">
        <w:rPr>
          <w:lang w:val="es-ES_tradnl"/>
        </w:rPr>
        <w:t>ó</w:t>
      </w:r>
      <w:r w:rsidRPr="00D97F32">
        <w:t>w</w:t>
      </w:r>
      <w:r w:rsidRPr="00AD752E">
        <w:t xml:space="preserve">, </w:t>
      </w:r>
      <w:r w:rsidR="0022082B" w:rsidRPr="00AD752E">
        <w:t>1</w:t>
      </w:r>
      <w:r w:rsidR="00AD752E" w:rsidRPr="00AD752E">
        <w:t>5</w:t>
      </w:r>
      <w:r w:rsidR="004D6F89" w:rsidRPr="00AD752E">
        <w:t>.04</w:t>
      </w:r>
      <w:r w:rsidRPr="00AD752E">
        <w:t>.2021 r.</w:t>
      </w:r>
      <w:r>
        <w:rPr>
          <w:rStyle w:val="BrakA"/>
        </w:rPr>
        <w:t xml:space="preserve"> </w:t>
      </w:r>
    </w:p>
    <w:p w14:paraId="4BEE80E3" w14:textId="77777777" w:rsidR="00A92034" w:rsidRDefault="00A92034">
      <w:pPr>
        <w:spacing w:after="0"/>
        <w:rPr>
          <w:b/>
          <w:bCs/>
        </w:rPr>
      </w:pPr>
    </w:p>
    <w:p w14:paraId="17D36C05" w14:textId="77777777" w:rsidR="00A92034" w:rsidRDefault="004D6F8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Zapytanie </w:t>
      </w:r>
      <w:r w:rsidR="00D06C95">
        <w:rPr>
          <w:b/>
          <w:bCs/>
        </w:rPr>
        <w:t xml:space="preserve">ofertowe </w:t>
      </w:r>
    </w:p>
    <w:p w14:paraId="24E3B058" w14:textId="77777777" w:rsidR="00A92034" w:rsidRDefault="00A92034">
      <w:pPr>
        <w:spacing w:after="0"/>
        <w:jc w:val="center"/>
        <w:rPr>
          <w:b/>
          <w:bCs/>
        </w:rPr>
      </w:pPr>
    </w:p>
    <w:p w14:paraId="4DF0E01B" w14:textId="1D348506" w:rsidR="00A92034" w:rsidRDefault="00D06C95">
      <w:pPr>
        <w:spacing w:after="0"/>
        <w:jc w:val="both"/>
        <w:rPr>
          <w:b/>
          <w:bCs/>
        </w:rPr>
      </w:pPr>
      <w:r>
        <w:rPr>
          <w:b/>
          <w:bCs/>
        </w:rPr>
        <w:t>Polskie Wydawnictwo Muzyczne</w:t>
      </w:r>
      <w:r>
        <w:rPr>
          <w:rStyle w:val="BrakA"/>
        </w:rPr>
        <w:t xml:space="preserve"> zwraca się z prośbą o przedstawienie oferty na </w:t>
      </w:r>
      <w:r w:rsidR="004D6F89" w:rsidRPr="004D6F89">
        <w:rPr>
          <w:rStyle w:val="BrakA"/>
        </w:rPr>
        <w:t>produkcj</w:t>
      </w:r>
      <w:r w:rsidR="004D6F89">
        <w:rPr>
          <w:rStyle w:val="BrakA"/>
        </w:rPr>
        <w:t>ę</w:t>
      </w:r>
      <w:r w:rsidR="004D6F89" w:rsidRPr="004D6F89">
        <w:rPr>
          <w:rStyle w:val="BrakA"/>
        </w:rPr>
        <w:t xml:space="preserve"> </w:t>
      </w:r>
      <w:r w:rsidR="00830378">
        <w:rPr>
          <w:rStyle w:val="BrakA"/>
        </w:rPr>
        <w:t xml:space="preserve">                           i dostawę </w:t>
      </w:r>
      <w:r w:rsidR="004D6F89" w:rsidRPr="004D6F89">
        <w:rPr>
          <w:rStyle w:val="BrakA"/>
        </w:rPr>
        <w:t xml:space="preserve">nośników </w:t>
      </w:r>
      <w:r w:rsidR="00F610E7">
        <w:rPr>
          <w:rStyle w:val="BrakA"/>
        </w:rPr>
        <w:t xml:space="preserve">typu cd audio, winyl, </w:t>
      </w:r>
      <w:proofErr w:type="spellStart"/>
      <w:r w:rsidR="00F610E7">
        <w:rPr>
          <w:rStyle w:val="BrakA"/>
        </w:rPr>
        <w:t>blu-ray</w:t>
      </w:r>
      <w:proofErr w:type="spellEnd"/>
      <w:r w:rsidR="00F610E7">
        <w:rPr>
          <w:rStyle w:val="BrakA"/>
        </w:rPr>
        <w:t xml:space="preserve"> wraz z nadrukiem, druk </w:t>
      </w:r>
      <w:proofErr w:type="spellStart"/>
      <w:r w:rsidR="00F610E7">
        <w:rPr>
          <w:rStyle w:val="BrakA"/>
        </w:rPr>
        <w:t>digipacków</w:t>
      </w:r>
      <w:proofErr w:type="spellEnd"/>
      <w:r w:rsidR="00F610E7">
        <w:rPr>
          <w:rStyle w:val="BrakA"/>
        </w:rPr>
        <w:t>, bookletów, konfekcja i foliowanie</w:t>
      </w:r>
      <w:r w:rsidR="00C01E8A">
        <w:rPr>
          <w:rStyle w:val="BrakA"/>
        </w:rPr>
        <w:t>.</w:t>
      </w:r>
      <w:r w:rsidR="00F610E7">
        <w:rPr>
          <w:rStyle w:val="BrakA"/>
        </w:rPr>
        <w:t xml:space="preserve"> </w:t>
      </w:r>
    </w:p>
    <w:p w14:paraId="2CD2583B" w14:textId="77777777" w:rsidR="00A92034" w:rsidRDefault="00A92034">
      <w:pPr>
        <w:spacing w:after="0"/>
        <w:jc w:val="both"/>
        <w:rPr>
          <w:i/>
          <w:iCs/>
        </w:rPr>
      </w:pPr>
    </w:p>
    <w:p w14:paraId="1C8FA2E8" w14:textId="77777777" w:rsidR="00A92034" w:rsidRDefault="00D06C95">
      <w:pPr>
        <w:pStyle w:val="Akapitzlist"/>
        <w:numPr>
          <w:ilvl w:val="0"/>
          <w:numId w:val="2"/>
        </w:numPr>
        <w:spacing w:after="0"/>
        <w:rPr>
          <w:b/>
          <w:bCs/>
        </w:rPr>
      </w:pPr>
      <w:r>
        <w:rPr>
          <w:rStyle w:val="BrakA"/>
          <w:b/>
          <w:bCs/>
        </w:rPr>
        <w:t xml:space="preserve">Przedmiot </w:t>
      </w:r>
      <w:proofErr w:type="spellStart"/>
      <w:r>
        <w:rPr>
          <w:rStyle w:val="BrakA"/>
          <w:b/>
          <w:bCs/>
        </w:rPr>
        <w:t>zam</w:t>
      </w:r>
      <w:proofErr w:type="spellEnd"/>
      <w:r>
        <w:rPr>
          <w:b/>
          <w:bCs/>
          <w:lang w:val="es-ES_tradnl"/>
        </w:rPr>
        <w:t>ó</w:t>
      </w:r>
      <w:proofErr w:type="spellStart"/>
      <w:r>
        <w:rPr>
          <w:rStyle w:val="BrakA"/>
          <w:b/>
          <w:bCs/>
        </w:rPr>
        <w:t>wienia</w:t>
      </w:r>
      <w:proofErr w:type="spellEnd"/>
      <w:r>
        <w:rPr>
          <w:rStyle w:val="BrakA"/>
          <w:b/>
          <w:bCs/>
        </w:rPr>
        <w:t>:</w:t>
      </w:r>
    </w:p>
    <w:p w14:paraId="4B9EB97E" w14:textId="5B2F61D2" w:rsidR="00C01E8A" w:rsidRDefault="00D06C95" w:rsidP="008F027F">
      <w:pPr>
        <w:pStyle w:val="Akapitzlist"/>
        <w:numPr>
          <w:ilvl w:val="3"/>
          <w:numId w:val="2"/>
        </w:numPr>
        <w:spacing w:after="0"/>
        <w:ind w:left="709" w:hanging="567"/>
        <w:jc w:val="both"/>
        <w:rPr>
          <w:rStyle w:val="BrakA"/>
        </w:rPr>
      </w:pPr>
      <w:r>
        <w:t>P</w:t>
      </w:r>
      <w:r>
        <w:rPr>
          <w:rStyle w:val="BrakA"/>
        </w:rPr>
        <w:t>rz</w:t>
      </w:r>
      <w:r>
        <w:t>e</w:t>
      </w:r>
      <w:r>
        <w:rPr>
          <w:rStyle w:val="BrakA"/>
        </w:rPr>
        <w:t>d</w:t>
      </w:r>
      <w:r>
        <w:t>m</w:t>
      </w:r>
      <w:r>
        <w:rPr>
          <w:rStyle w:val="BrakA"/>
        </w:rPr>
        <w:t>i</w:t>
      </w:r>
      <w:r>
        <w:t>o</w:t>
      </w:r>
      <w:r>
        <w:rPr>
          <w:rStyle w:val="BrakA"/>
        </w:rPr>
        <w:t>t</w:t>
      </w:r>
      <w:r>
        <w:t xml:space="preserve"> </w:t>
      </w:r>
      <w:proofErr w:type="spellStart"/>
      <w:r>
        <w:rPr>
          <w:rStyle w:val="BrakA"/>
        </w:rPr>
        <w:t>z</w:t>
      </w:r>
      <w:r>
        <w:t>am</w:t>
      </w:r>
      <w:proofErr w:type="spellEnd"/>
      <w:r w:rsidRPr="00C01E8A">
        <w:rPr>
          <w:lang w:val="es-ES_tradnl"/>
        </w:rPr>
        <w:t>ó</w:t>
      </w:r>
      <w:proofErr w:type="spellStart"/>
      <w:r>
        <w:t>w</w:t>
      </w:r>
      <w:r>
        <w:rPr>
          <w:rStyle w:val="BrakA"/>
        </w:rPr>
        <w:t>i</w:t>
      </w:r>
      <w:r>
        <w:t>e</w:t>
      </w:r>
      <w:r>
        <w:rPr>
          <w:rStyle w:val="BrakA"/>
        </w:rPr>
        <w:t>nia</w:t>
      </w:r>
      <w:proofErr w:type="spellEnd"/>
      <w:r>
        <w:t xml:space="preserve"> </w:t>
      </w:r>
      <w:r>
        <w:rPr>
          <w:rStyle w:val="BrakA"/>
        </w:rPr>
        <w:t>stan</w:t>
      </w:r>
      <w:r>
        <w:t>ow</w:t>
      </w:r>
      <w:r>
        <w:rPr>
          <w:rStyle w:val="BrakA"/>
        </w:rPr>
        <w:t>i</w:t>
      </w:r>
      <w:r>
        <w:t xml:space="preserve"> </w:t>
      </w:r>
      <w:r w:rsidR="004D6F89" w:rsidRPr="004D6F89">
        <w:rPr>
          <w:rStyle w:val="BrakA"/>
        </w:rPr>
        <w:t>produkcj</w:t>
      </w:r>
      <w:r w:rsidR="004D6F89">
        <w:rPr>
          <w:rStyle w:val="BrakA"/>
        </w:rPr>
        <w:t>a</w:t>
      </w:r>
      <w:r w:rsidR="004D6F89" w:rsidRPr="004D6F89">
        <w:rPr>
          <w:rStyle w:val="BrakA"/>
        </w:rPr>
        <w:t xml:space="preserve"> nośników fizycznych w </w:t>
      </w:r>
      <w:proofErr w:type="spellStart"/>
      <w:r w:rsidR="004D6F89" w:rsidRPr="004D6F89">
        <w:rPr>
          <w:rStyle w:val="BrakA"/>
        </w:rPr>
        <w:t>digipackach</w:t>
      </w:r>
      <w:proofErr w:type="spellEnd"/>
      <w:r w:rsidR="004D6F89" w:rsidRPr="004D6F89">
        <w:rPr>
          <w:rStyle w:val="BrakA"/>
        </w:rPr>
        <w:t xml:space="preserve"> typu: </w:t>
      </w:r>
    </w:p>
    <w:p w14:paraId="786B1CDC" w14:textId="5E8A0C2C" w:rsidR="009F1A97" w:rsidRPr="00830378" w:rsidRDefault="009F1A97" w:rsidP="006C09D0">
      <w:pPr>
        <w:pStyle w:val="Akapitzlist"/>
        <w:numPr>
          <w:ilvl w:val="0"/>
          <w:numId w:val="11"/>
        </w:numPr>
        <w:tabs>
          <w:tab w:val="left" w:pos="284"/>
        </w:tabs>
        <w:spacing w:after="0"/>
        <w:jc w:val="both"/>
        <w:rPr>
          <w:rFonts w:cs="Calibri"/>
        </w:rPr>
      </w:pPr>
      <w:r w:rsidRPr="00830378">
        <w:rPr>
          <w:rFonts w:eastAsia="Times New Roman" w:cs="Calibri"/>
          <w:bCs/>
        </w:rPr>
        <w:t>CD I – jedna płyta (booklet do 36 stron)</w:t>
      </w:r>
      <w:r w:rsidR="00830378">
        <w:rPr>
          <w:rFonts w:eastAsia="Times New Roman" w:cs="Calibri"/>
          <w:bCs/>
        </w:rPr>
        <w:t>,</w:t>
      </w:r>
    </w:p>
    <w:p w14:paraId="70105D43" w14:textId="554321BB" w:rsidR="00C01E8A" w:rsidRPr="00830378" w:rsidRDefault="009F1A97" w:rsidP="006C09D0">
      <w:pPr>
        <w:pStyle w:val="Akapitzlist"/>
        <w:numPr>
          <w:ilvl w:val="0"/>
          <w:numId w:val="11"/>
        </w:numPr>
        <w:tabs>
          <w:tab w:val="left" w:pos="284"/>
        </w:tabs>
        <w:spacing w:after="0"/>
        <w:jc w:val="both"/>
        <w:rPr>
          <w:rStyle w:val="BrakA"/>
          <w:rFonts w:cs="Calibri"/>
        </w:rPr>
      </w:pPr>
      <w:r w:rsidRPr="00830378">
        <w:rPr>
          <w:rFonts w:eastAsia="Times New Roman" w:cs="Calibri"/>
          <w:bCs/>
        </w:rPr>
        <w:t>CD I – jedna płyta (booklet do 64 stron)</w:t>
      </w:r>
      <w:r w:rsidRPr="00830378">
        <w:rPr>
          <w:rFonts w:eastAsia="Times New Roman" w:cs="Calibri"/>
        </w:rPr>
        <w:t xml:space="preserve"> </w:t>
      </w:r>
      <w:r w:rsidR="004D6F89" w:rsidRPr="00830378">
        <w:rPr>
          <w:rStyle w:val="BrakA"/>
          <w:rFonts w:cs="Calibri"/>
        </w:rPr>
        <w:t xml:space="preserve">, </w:t>
      </w:r>
    </w:p>
    <w:p w14:paraId="58077642" w14:textId="47107CA1" w:rsidR="009F1A97" w:rsidRPr="00830378" w:rsidRDefault="009F1A97" w:rsidP="006C09D0">
      <w:pPr>
        <w:pStyle w:val="Akapitzlist"/>
        <w:numPr>
          <w:ilvl w:val="0"/>
          <w:numId w:val="11"/>
        </w:numPr>
        <w:tabs>
          <w:tab w:val="left" w:pos="284"/>
        </w:tabs>
        <w:spacing w:after="0"/>
        <w:jc w:val="both"/>
        <w:rPr>
          <w:rFonts w:cs="Calibri"/>
        </w:rPr>
      </w:pPr>
      <w:r w:rsidRPr="00830378">
        <w:rPr>
          <w:rFonts w:eastAsia="Times New Roman" w:cs="Calibri"/>
          <w:bCs/>
        </w:rPr>
        <w:t>CD II – dwie płyty (booklet do 44 stron)</w:t>
      </w:r>
      <w:r w:rsidR="00830378">
        <w:rPr>
          <w:rFonts w:eastAsia="Times New Roman" w:cs="Calibri"/>
        </w:rPr>
        <w:t>,</w:t>
      </w:r>
    </w:p>
    <w:p w14:paraId="2A60BEC5" w14:textId="598FFED6" w:rsidR="009F1A97" w:rsidRPr="00830378" w:rsidRDefault="009F1A97" w:rsidP="006C09D0">
      <w:pPr>
        <w:pStyle w:val="Akapitzlist"/>
        <w:numPr>
          <w:ilvl w:val="0"/>
          <w:numId w:val="11"/>
        </w:numPr>
        <w:tabs>
          <w:tab w:val="left" w:pos="284"/>
        </w:tabs>
        <w:spacing w:after="0"/>
        <w:jc w:val="both"/>
        <w:rPr>
          <w:rFonts w:cs="Calibri"/>
        </w:rPr>
      </w:pPr>
      <w:r w:rsidRPr="00830378">
        <w:rPr>
          <w:rFonts w:eastAsia="Times New Roman" w:cs="Calibri"/>
          <w:bCs/>
        </w:rPr>
        <w:t>CD II -dwie płyty (booklet od 44 stron do 72 stron)</w:t>
      </w:r>
      <w:r w:rsidR="00830378">
        <w:rPr>
          <w:rFonts w:eastAsia="Times New Roman" w:cs="Calibri"/>
          <w:bCs/>
        </w:rPr>
        <w:t>,</w:t>
      </w:r>
    </w:p>
    <w:p w14:paraId="45C4C700" w14:textId="6E93F096" w:rsidR="009F1A97" w:rsidRPr="00830378" w:rsidRDefault="00830378" w:rsidP="006C09D0">
      <w:pPr>
        <w:pStyle w:val="Akapitzlist"/>
        <w:numPr>
          <w:ilvl w:val="0"/>
          <w:numId w:val="11"/>
        </w:numPr>
        <w:tabs>
          <w:tab w:val="left" w:pos="284"/>
        </w:tabs>
        <w:spacing w:after="0"/>
        <w:jc w:val="both"/>
        <w:rPr>
          <w:rFonts w:cs="Calibri"/>
        </w:rPr>
      </w:pPr>
      <w:r>
        <w:rPr>
          <w:rStyle w:val="BrakA"/>
          <w:rFonts w:cs="Calibri"/>
        </w:rPr>
        <w:t xml:space="preserve">BOX składający się z 3 CD audio, </w:t>
      </w:r>
      <w:r w:rsidR="009F1A97" w:rsidRPr="00830378">
        <w:rPr>
          <w:rStyle w:val="BrakA"/>
          <w:rFonts w:cs="Calibri"/>
        </w:rPr>
        <w:t xml:space="preserve"> </w:t>
      </w:r>
    </w:p>
    <w:p w14:paraId="6A06E6F9" w14:textId="3113C401" w:rsidR="00C01E8A" w:rsidRPr="00830378" w:rsidRDefault="00830378" w:rsidP="006C09D0">
      <w:pPr>
        <w:pStyle w:val="Akapitzlist"/>
        <w:numPr>
          <w:ilvl w:val="0"/>
          <w:numId w:val="11"/>
        </w:numPr>
        <w:tabs>
          <w:tab w:val="left" w:pos="284"/>
        </w:tabs>
        <w:spacing w:after="0"/>
        <w:jc w:val="both"/>
        <w:rPr>
          <w:rStyle w:val="BrakA"/>
          <w:rFonts w:cs="Calibri"/>
        </w:rPr>
      </w:pPr>
      <w:r>
        <w:rPr>
          <w:rStyle w:val="BrakA"/>
          <w:rFonts w:cs="Calibri"/>
        </w:rPr>
        <w:t>BLU-RAY</w:t>
      </w:r>
      <w:r w:rsidR="004D6F89" w:rsidRPr="00830378">
        <w:rPr>
          <w:rStyle w:val="BrakA"/>
          <w:rFonts w:cs="Calibri"/>
        </w:rPr>
        <w:t xml:space="preserve">, </w:t>
      </w:r>
    </w:p>
    <w:p w14:paraId="648BB651" w14:textId="427B7FA1" w:rsidR="00C01E8A" w:rsidRPr="00830378" w:rsidRDefault="009F1A97" w:rsidP="00774A6A">
      <w:pPr>
        <w:pStyle w:val="Akapitzlist"/>
        <w:numPr>
          <w:ilvl w:val="0"/>
          <w:numId w:val="11"/>
        </w:numPr>
        <w:tabs>
          <w:tab w:val="left" w:pos="284"/>
        </w:tabs>
        <w:spacing w:after="0"/>
        <w:jc w:val="both"/>
        <w:rPr>
          <w:rStyle w:val="BrakA"/>
          <w:rFonts w:cs="Calibri"/>
        </w:rPr>
      </w:pPr>
      <w:r w:rsidRPr="00830378">
        <w:rPr>
          <w:rFonts w:eastAsia="Times New Roman" w:cs="Calibri"/>
          <w:bCs/>
        </w:rPr>
        <w:t>WINYL I – jedna płyta LP</w:t>
      </w:r>
      <w:r w:rsidRPr="00830378">
        <w:rPr>
          <w:rFonts w:eastAsia="Times New Roman" w:cs="Calibri"/>
        </w:rPr>
        <w:t xml:space="preserve"> </w:t>
      </w:r>
      <w:r w:rsidR="008F027F" w:rsidRPr="00830378">
        <w:rPr>
          <w:rStyle w:val="BrakA"/>
          <w:rFonts w:cs="Calibri"/>
        </w:rPr>
        <w:t xml:space="preserve">z </w:t>
      </w:r>
      <w:r w:rsidRPr="00830378">
        <w:rPr>
          <w:rStyle w:val="BrakA"/>
          <w:rFonts w:cs="Calibri"/>
        </w:rPr>
        <w:t xml:space="preserve">2 </w:t>
      </w:r>
      <w:proofErr w:type="spellStart"/>
      <w:r w:rsidR="008F027F" w:rsidRPr="00830378">
        <w:rPr>
          <w:rStyle w:val="BrakA"/>
          <w:rFonts w:cs="Calibri"/>
        </w:rPr>
        <w:t>testpress</w:t>
      </w:r>
      <w:r w:rsidRPr="00830378">
        <w:rPr>
          <w:rStyle w:val="BrakA"/>
          <w:rFonts w:cs="Calibri"/>
        </w:rPr>
        <w:t>ami</w:t>
      </w:r>
      <w:proofErr w:type="spellEnd"/>
      <w:r w:rsidRPr="00830378">
        <w:rPr>
          <w:rStyle w:val="BrakA"/>
          <w:rFonts w:cs="Calibri"/>
        </w:rPr>
        <w:t xml:space="preserve"> w cenie</w:t>
      </w:r>
      <w:r w:rsidR="008F027F" w:rsidRPr="00830378">
        <w:rPr>
          <w:rStyle w:val="BrakA"/>
          <w:rFonts w:cs="Calibri"/>
        </w:rPr>
        <w:t xml:space="preserve"> </w:t>
      </w:r>
    </w:p>
    <w:p w14:paraId="2E5920FA" w14:textId="2304B33C" w:rsidR="009F1A97" w:rsidRPr="00830378" w:rsidRDefault="009F1A97" w:rsidP="00774A6A">
      <w:pPr>
        <w:pStyle w:val="Akapitzlist"/>
        <w:numPr>
          <w:ilvl w:val="0"/>
          <w:numId w:val="11"/>
        </w:numPr>
        <w:tabs>
          <w:tab w:val="left" w:pos="284"/>
        </w:tabs>
        <w:spacing w:after="0"/>
        <w:jc w:val="both"/>
        <w:rPr>
          <w:rStyle w:val="BrakA"/>
          <w:rFonts w:cs="Calibri"/>
        </w:rPr>
      </w:pPr>
      <w:r w:rsidRPr="00830378">
        <w:rPr>
          <w:rFonts w:cs="Calibri"/>
          <w:bCs/>
        </w:rPr>
        <w:t>WINYL II – dwie płyty LP</w:t>
      </w:r>
      <w:r w:rsidRPr="00830378">
        <w:rPr>
          <w:rFonts w:cs="Calibri"/>
        </w:rPr>
        <w:t xml:space="preserve"> </w:t>
      </w:r>
      <w:r w:rsidRPr="00830378">
        <w:rPr>
          <w:rStyle w:val="BrakA"/>
          <w:rFonts w:cs="Calibri"/>
        </w:rPr>
        <w:t xml:space="preserve">z 2 </w:t>
      </w:r>
      <w:proofErr w:type="spellStart"/>
      <w:r w:rsidRPr="00830378">
        <w:rPr>
          <w:rStyle w:val="BrakA"/>
          <w:rFonts w:cs="Calibri"/>
        </w:rPr>
        <w:t>testpressami</w:t>
      </w:r>
      <w:proofErr w:type="spellEnd"/>
      <w:r w:rsidRPr="00830378">
        <w:rPr>
          <w:rStyle w:val="BrakA"/>
          <w:rFonts w:cs="Calibri"/>
        </w:rPr>
        <w:t xml:space="preserve"> w cenie</w:t>
      </w:r>
    </w:p>
    <w:p w14:paraId="10A0ED88" w14:textId="28532CAF" w:rsidR="006C09D0" w:rsidRPr="00830378" w:rsidRDefault="006C09D0" w:rsidP="00830378">
      <w:pPr>
        <w:pStyle w:val="Akapitzlist"/>
        <w:numPr>
          <w:ilvl w:val="0"/>
          <w:numId w:val="11"/>
        </w:numPr>
        <w:spacing w:after="0"/>
        <w:rPr>
          <w:rFonts w:cs="Calibri"/>
        </w:rPr>
      </w:pPr>
      <w:r w:rsidRPr="00830378">
        <w:rPr>
          <w:rFonts w:cs="Calibri"/>
        </w:rPr>
        <w:t>TESTPRESS A DLA VINYLA I – jedna płyta LP (sama płyta)</w:t>
      </w:r>
    </w:p>
    <w:p w14:paraId="0BA3ADD4" w14:textId="77777777" w:rsidR="006C09D0" w:rsidRPr="00830378" w:rsidRDefault="006C09D0" w:rsidP="00830378">
      <w:pPr>
        <w:pStyle w:val="Akapitzlist"/>
        <w:numPr>
          <w:ilvl w:val="0"/>
          <w:numId w:val="11"/>
        </w:numPr>
        <w:spacing w:after="0"/>
        <w:rPr>
          <w:rFonts w:cs="Calibri"/>
        </w:rPr>
      </w:pPr>
      <w:r w:rsidRPr="00830378">
        <w:rPr>
          <w:rFonts w:cs="Calibri"/>
        </w:rPr>
        <w:t>TESTPRESS B DLA VINYLA I – jedna płyta LP (płyta w okładce)</w:t>
      </w:r>
    </w:p>
    <w:p w14:paraId="19E5FA5C" w14:textId="6365683A" w:rsidR="006C09D0" w:rsidRPr="00830378" w:rsidRDefault="006C09D0" w:rsidP="00830378">
      <w:pPr>
        <w:pStyle w:val="Akapitzlist"/>
        <w:numPr>
          <w:ilvl w:val="0"/>
          <w:numId w:val="11"/>
        </w:numPr>
        <w:spacing w:after="0"/>
        <w:rPr>
          <w:rFonts w:cs="Calibri"/>
        </w:rPr>
      </w:pPr>
      <w:r w:rsidRPr="00830378">
        <w:rPr>
          <w:rFonts w:cs="Calibri"/>
        </w:rPr>
        <w:t>TESTPRESS A DLA VINYLA II – dwie płyty LP (sama płyta)</w:t>
      </w:r>
    </w:p>
    <w:p w14:paraId="445C6FC2" w14:textId="04908038" w:rsidR="006C09D0" w:rsidRPr="00830378" w:rsidRDefault="006C09D0" w:rsidP="00830378">
      <w:pPr>
        <w:pStyle w:val="Akapitzlist"/>
        <w:numPr>
          <w:ilvl w:val="0"/>
          <w:numId w:val="11"/>
        </w:numPr>
        <w:spacing w:after="0"/>
        <w:rPr>
          <w:rFonts w:cs="Calibri"/>
        </w:rPr>
      </w:pPr>
      <w:r w:rsidRPr="00830378">
        <w:rPr>
          <w:rFonts w:cs="Calibri"/>
        </w:rPr>
        <w:t>TESTPRESS B DLA VINYLA II – dwie płyty LP (płyty w okładce)</w:t>
      </w:r>
    </w:p>
    <w:p w14:paraId="4D695F18" w14:textId="2F3C6B86" w:rsidR="00A92034" w:rsidRPr="00F610E7" w:rsidRDefault="004D6F89" w:rsidP="008F027F">
      <w:pPr>
        <w:pStyle w:val="Akapitzlist"/>
        <w:tabs>
          <w:tab w:val="left" w:pos="284"/>
        </w:tabs>
        <w:spacing w:after="0"/>
        <w:jc w:val="both"/>
        <w:rPr>
          <w:rStyle w:val="BrakA"/>
        </w:rPr>
      </w:pPr>
      <w:r w:rsidRPr="004D6F89">
        <w:rPr>
          <w:rStyle w:val="BrakA"/>
        </w:rPr>
        <w:t>wraz z nadrukiem</w:t>
      </w:r>
      <w:r w:rsidR="00C01E8A">
        <w:rPr>
          <w:rStyle w:val="BrakA"/>
        </w:rPr>
        <w:t xml:space="preserve"> </w:t>
      </w:r>
      <w:r w:rsidRPr="004D6F89">
        <w:rPr>
          <w:rStyle w:val="BrakA"/>
        </w:rPr>
        <w:t>druku bookletów, konfekcji</w:t>
      </w:r>
      <w:r w:rsidR="00F610E7">
        <w:rPr>
          <w:rStyle w:val="BrakA"/>
        </w:rPr>
        <w:t xml:space="preserve"> </w:t>
      </w:r>
      <w:r w:rsidR="008F027F">
        <w:rPr>
          <w:rStyle w:val="BrakA"/>
        </w:rPr>
        <w:t>i</w:t>
      </w:r>
      <w:r w:rsidRPr="004D6F89">
        <w:rPr>
          <w:rStyle w:val="BrakA"/>
        </w:rPr>
        <w:t xml:space="preserve"> foliowania</w:t>
      </w:r>
      <w:r w:rsidR="0022082B">
        <w:rPr>
          <w:rStyle w:val="BrakA"/>
        </w:rPr>
        <w:t xml:space="preserve"> oraz dostawą</w:t>
      </w:r>
      <w:r w:rsidRPr="004D6F89">
        <w:rPr>
          <w:rStyle w:val="BrakA"/>
        </w:rPr>
        <w:t>.</w:t>
      </w:r>
    </w:p>
    <w:p w14:paraId="575C7107" w14:textId="77777777" w:rsidR="008F027F" w:rsidRDefault="00D06C95" w:rsidP="008F027F">
      <w:pPr>
        <w:tabs>
          <w:tab w:val="left" w:pos="284"/>
        </w:tabs>
        <w:spacing w:after="0"/>
        <w:ind w:firstLine="142"/>
        <w:jc w:val="both"/>
        <w:rPr>
          <w:rStyle w:val="BrakA"/>
        </w:rPr>
      </w:pPr>
      <w:r>
        <w:rPr>
          <w:rStyle w:val="BrakA"/>
        </w:rPr>
        <w:t xml:space="preserve">2. Szczegółowy opis przedmiotu </w:t>
      </w:r>
      <w:proofErr w:type="spellStart"/>
      <w:r>
        <w:rPr>
          <w:rStyle w:val="BrakA"/>
        </w:rPr>
        <w:t>zam</w:t>
      </w:r>
      <w:proofErr w:type="spellEnd"/>
      <w:r>
        <w:rPr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 xml:space="preserve"> stanowi: załącznik nr 1 do zapytania tj. Opis </w:t>
      </w:r>
      <w:r w:rsidR="008F027F">
        <w:rPr>
          <w:rStyle w:val="BrakA"/>
        </w:rPr>
        <w:t xml:space="preserve">            </w:t>
      </w:r>
    </w:p>
    <w:p w14:paraId="5E71FA20" w14:textId="26563C61" w:rsidR="00A92034" w:rsidRDefault="008F027F" w:rsidP="008F027F">
      <w:pPr>
        <w:tabs>
          <w:tab w:val="left" w:pos="284"/>
        </w:tabs>
        <w:spacing w:after="0"/>
        <w:ind w:firstLine="142"/>
        <w:jc w:val="both"/>
      </w:pPr>
      <w:r>
        <w:rPr>
          <w:rStyle w:val="BrakA"/>
        </w:rPr>
        <w:t xml:space="preserve">    </w:t>
      </w:r>
      <w:r w:rsidR="00D06C95">
        <w:rPr>
          <w:rStyle w:val="BrakA"/>
        </w:rPr>
        <w:t xml:space="preserve">przedmiotu </w:t>
      </w:r>
      <w:proofErr w:type="spellStart"/>
      <w:r w:rsidR="00D06C95">
        <w:rPr>
          <w:rStyle w:val="BrakA"/>
        </w:rPr>
        <w:t>zam</w:t>
      </w:r>
      <w:proofErr w:type="spellEnd"/>
      <w:r w:rsidR="00D06C95">
        <w:rPr>
          <w:lang w:val="es-ES_tradnl"/>
        </w:rPr>
        <w:t>ó</w:t>
      </w:r>
      <w:proofErr w:type="spellStart"/>
      <w:r w:rsidR="00D06C95">
        <w:rPr>
          <w:rStyle w:val="BrakA"/>
        </w:rPr>
        <w:t>wienia</w:t>
      </w:r>
      <w:proofErr w:type="spellEnd"/>
      <w:r w:rsidR="00D06C95">
        <w:rPr>
          <w:rStyle w:val="BrakA"/>
        </w:rPr>
        <w:t xml:space="preserve"> oraz </w:t>
      </w:r>
      <w:r w:rsidR="00D06C95">
        <w:t>z</w:t>
      </w:r>
      <w:r w:rsidR="00D06C95">
        <w:rPr>
          <w:u w:color="9A403E"/>
        </w:rPr>
        <w:t>ałącznik nr 3</w:t>
      </w:r>
      <w:r w:rsidR="00D06C95">
        <w:t xml:space="preserve"> tj. </w:t>
      </w:r>
      <w:r w:rsidR="00D06C95">
        <w:rPr>
          <w:rStyle w:val="BrakA"/>
          <w:lang w:val="de-DE"/>
        </w:rPr>
        <w:t>Wz</w:t>
      </w:r>
      <w:r w:rsidR="00D06C95">
        <w:rPr>
          <w:lang w:val="es-ES_tradnl"/>
        </w:rPr>
        <w:t>ó</w:t>
      </w:r>
      <w:r w:rsidR="00D06C95">
        <w:rPr>
          <w:rStyle w:val="BrakA"/>
        </w:rPr>
        <w:t>r umowy.</w:t>
      </w:r>
    </w:p>
    <w:p w14:paraId="559598BB" w14:textId="77777777" w:rsidR="00A92034" w:rsidRDefault="00D06C95" w:rsidP="008F027F">
      <w:pPr>
        <w:tabs>
          <w:tab w:val="left" w:pos="284"/>
        </w:tabs>
        <w:spacing w:after="0"/>
        <w:ind w:firstLine="142"/>
        <w:jc w:val="both"/>
        <w:rPr>
          <w:rStyle w:val="BrakA"/>
        </w:rPr>
      </w:pPr>
      <w:r>
        <w:rPr>
          <w:rStyle w:val="BrakA"/>
        </w:rPr>
        <w:t xml:space="preserve">3. </w:t>
      </w:r>
      <w:proofErr w:type="spellStart"/>
      <w:r>
        <w:rPr>
          <w:rStyle w:val="BrakA"/>
        </w:rPr>
        <w:t>Wsp</w:t>
      </w:r>
      <w:proofErr w:type="spellEnd"/>
      <w:r>
        <w:rPr>
          <w:lang w:val="es-ES_tradnl"/>
        </w:rPr>
        <w:t>ó</w:t>
      </w:r>
      <w:r>
        <w:rPr>
          <w:rStyle w:val="BrakA"/>
        </w:rPr>
        <w:t xml:space="preserve">lny Słownik </w:t>
      </w:r>
      <w:proofErr w:type="spellStart"/>
      <w:r>
        <w:rPr>
          <w:rStyle w:val="BrakA"/>
        </w:rPr>
        <w:t>Zam</w:t>
      </w:r>
      <w:proofErr w:type="spellEnd"/>
      <w:r>
        <w:rPr>
          <w:lang w:val="es-ES_tradnl"/>
        </w:rPr>
        <w:t>ó</w:t>
      </w:r>
      <w:proofErr w:type="spellStart"/>
      <w:r>
        <w:rPr>
          <w:rStyle w:val="BrakA"/>
        </w:rPr>
        <w:t>wień</w:t>
      </w:r>
      <w:proofErr w:type="spellEnd"/>
      <w:r>
        <w:rPr>
          <w:rStyle w:val="BrakA"/>
        </w:rPr>
        <w:t xml:space="preserve"> CPV: </w:t>
      </w:r>
      <w:r w:rsidR="00712FCD">
        <w:rPr>
          <w:rStyle w:val="BrakA"/>
        </w:rPr>
        <w:t>32353000-2 Nagrania dźwię</w:t>
      </w:r>
      <w:r w:rsidR="00F610E7">
        <w:rPr>
          <w:rStyle w:val="BrakA"/>
        </w:rPr>
        <w:t xml:space="preserve">kowe, 32353100-3 Płyty. </w:t>
      </w:r>
    </w:p>
    <w:p w14:paraId="6711287B" w14:textId="77777777" w:rsidR="00A92034" w:rsidRDefault="00A92034">
      <w:pPr>
        <w:tabs>
          <w:tab w:val="left" w:pos="284"/>
        </w:tabs>
        <w:spacing w:after="0"/>
        <w:jc w:val="both"/>
      </w:pPr>
    </w:p>
    <w:p w14:paraId="184ADBC4" w14:textId="77777777" w:rsidR="00A92034" w:rsidRDefault="00D06C95">
      <w:pPr>
        <w:pStyle w:val="Akapitzlist"/>
        <w:numPr>
          <w:ilvl w:val="0"/>
          <w:numId w:val="2"/>
        </w:numPr>
        <w:spacing w:after="0"/>
      </w:pPr>
      <w:r>
        <w:rPr>
          <w:b/>
          <w:bCs/>
        </w:rPr>
        <w:t xml:space="preserve">Termin wykonania </w:t>
      </w:r>
      <w:proofErr w:type="spellStart"/>
      <w:r>
        <w:rPr>
          <w:b/>
          <w:bCs/>
        </w:rPr>
        <w:t>zam</w:t>
      </w:r>
      <w:proofErr w:type="spellEnd"/>
      <w:r>
        <w:rPr>
          <w:b/>
          <w:bCs/>
          <w:lang w:val="es-ES_tradnl"/>
        </w:rPr>
        <w:t>ó</w:t>
      </w:r>
      <w:proofErr w:type="spellStart"/>
      <w:r>
        <w:rPr>
          <w:b/>
          <w:bCs/>
        </w:rPr>
        <w:t>wienia</w:t>
      </w:r>
      <w:proofErr w:type="spellEnd"/>
      <w:r>
        <w:rPr>
          <w:b/>
          <w:bCs/>
        </w:rPr>
        <w:t>:</w:t>
      </w:r>
    </w:p>
    <w:p w14:paraId="7397C1B1" w14:textId="77777777" w:rsidR="008F027F" w:rsidRPr="008F027F" w:rsidRDefault="008F027F" w:rsidP="00774A6A">
      <w:pPr>
        <w:pStyle w:val="Akapitzlist"/>
        <w:numPr>
          <w:ilvl w:val="0"/>
          <w:numId w:val="15"/>
        </w:numPr>
        <w:spacing w:after="0"/>
        <w:ind w:left="709" w:hanging="567"/>
        <w:jc w:val="both"/>
        <w:rPr>
          <w:rFonts w:cs="Calibri"/>
        </w:rPr>
      </w:pPr>
      <w:r>
        <w:rPr>
          <w:rFonts w:cs="Calibri"/>
        </w:rPr>
        <w:t xml:space="preserve">Umowa </w:t>
      </w:r>
      <w:r w:rsidR="00712FCD" w:rsidRPr="00F610E7">
        <w:rPr>
          <w:rFonts w:cs="Calibri"/>
        </w:rPr>
        <w:t>zostaje</w:t>
      </w:r>
      <w:r>
        <w:rPr>
          <w:rFonts w:cs="Calibri"/>
        </w:rPr>
        <w:t xml:space="preserve"> </w:t>
      </w:r>
      <w:r w:rsidR="00712FCD" w:rsidRPr="00F610E7">
        <w:rPr>
          <w:rFonts w:cs="Calibri"/>
        </w:rPr>
        <w:t xml:space="preserve"> </w:t>
      </w:r>
      <w:r>
        <w:rPr>
          <w:rFonts w:cs="Calibri"/>
        </w:rPr>
        <w:t>zawarta do dnia</w:t>
      </w:r>
      <w:r w:rsidR="00712FCD" w:rsidRPr="00F610E7">
        <w:rPr>
          <w:rFonts w:cs="Calibri"/>
        </w:rPr>
        <w:t xml:space="preserve"> </w:t>
      </w:r>
      <w:r w:rsidR="00712FCD" w:rsidRPr="008F027F">
        <w:rPr>
          <w:rFonts w:cs="Calibri"/>
          <w:b/>
        </w:rPr>
        <w:t>30.06.2022 r.</w:t>
      </w:r>
    </w:p>
    <w:p w14:paraId="5E421FDE" w14:textId="1D7426AF" w:rsidR="008F027F" w:rsidRPr="008F027F" w:rsidRDefault="008F027F" w:rsidP="00774A6A">
      <w:pPr>
        <w:pStyle w:val="Akapitzlist"/>
        <w:numPr>
          <w:ilvl w:val="0"/>
          <w:numId w:val="15"/>
        </w:numPr>
        <w:spacing w:after="0"/>
        <w:ind w:left="709" w:hanging="567"/>
        <w:jc w:val="both"/>
        <w:rPr>
          <w:rFonts w:cs="Calibri"/>
        </w:rPr>
      </w:pPr>
      <w:r w:rsidRPr="008F027F">
        <w:rPr>
          <w:rFonts w:ascii="Arial" w:hAnsi="Arial" w:cs="Arial"/>
          <w:bCs/>
          <w:sz w:val="20"/>
          <w:szCs w:val="20"/>
        </w:rPr>
        <w:t>Termin wykonania zamówienia dla poszczególnych produktów:</w:t>
      </w:r>
    </w:p>
    <w:p w14:paraId="28595C53" w14:textId="35FC46A3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>CD I – jedna płyta (booklet do 36 stron)</w:t>
      </w:r>
      <w:r>
        <w:rPr>
          <w:rFonts w:ascii="Arial" w:hAnsi="Arial" w:cs="Arial"/>
          <w:sz w:val="20"/>
          <w:szCs w:val="20"/>
        </w:rPr>
        <w:t xml:space="preserve"> maksymalnie do </w:t>
      </w:r>
      <w:r w:rsidRPr="000713EC">
        <w:rPr>
          <w:rFonts w:ascii="Arial" w:hAnsi="Arial" w:cs="Arial"/>
          <w:sz w:val="20"/>
          <w:szCs w:val="20"/>
        </w:rPr>
        <w:t>10 dni roboczych</w:t>
      </w:r>
    </w:p>
    <w:p w14:paraId="0737B133" w14:textId="35B8320E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>CD I – jedna płyta (booklet do 64 stron</w:t>
      </w:r>
      <w:r>
        <w:rPr>
          <w:rFonts w:ascii="Arial" w:hAnsi="Arial" w:cs="Arial"/>
          <w:sz w:val="20"/>
          <w:szCs w:val="20"/>
        </w:rPr>
        <w:t xml:space="preserve">) maksymalnie do </w:t>
      </w:r>
      <w:r w:rsidRPr="000713EC">
        <w:rPr>
          <w:rFonts w:ascii="Arial" w:hAnsi="Arial" w:cs="Arial"/>
          <w:sz w:val="20"/>
          <w:szCs w:val="20"/>
        </w:rPr>
        <w:t>10 dni roboczych</w:t>
      </w:r>
    </w:p>
    <w:p w14:paraId="7E95AB38" w14:textId="76652444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 xml:space="preserve">CD II – dwie płyty (booklet do 44 stron) </w:t>
      </w:r>
      <w:r>
        <w:rPr>
          <w:rFonts w:ascii="Arial" w:hAnsi="Arial" w:cs="Arial"/>
          <w:sz w:val="20"/>
          <w:szCs w:val="20"/>
        </w:rPr>
        <w:t xml:space="preserve">maksymalnie do </w:t>
      </w:r>
      <w:r w:rsidRPr="000713EC">
        <w:rPr>
          <w:rFonts w:ascii="Arial" w:hAnsi="Arial" w:cs="Arial"/>
          <w:sz w:val="20"/>
          <w:szCs w:val="20"/>
        </w:rPr>
        <w:t>10 dni roboczych</w:t>
      </w:r>
    </w:p>
    <w:p w14:paraId="4ED67E4D" w14:textId="5E5AC53D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>CD II -dwie płyty (booklet od 44 stron do 72 stron)</w:t>
      </w:r>
      <w:r>
        <w:rPr>
          <w:rFonts w:ascii="Arial" w:hAnsi="Arial" w:cs="Arial"/>
          <w:sz w:val="20"/>
          <w:szCs w:val="20"/>
        </w:rPr>
        <w:t xml:space="preserve"> maksymalnie do </w:t>
      </w:r>
      <w:r w:rsidRPr="000713EC">
        <w:rPr>
          <w:rFonts w:ascii="Arial" w:hAnsi="Arial" w:cs="Arial"/>
          <w:sz w:val="20"/>
          <w:szCs w:val="20"/>
        </w:rPr>
        <w:t>10 dni roboczych</w:t>
      </w:r>
    </w:p>
    <w:p w14:paraId="15B82CA9" w14:textId="2CEB2AFF" w:rsidR="00774A6A" w:rsidRPr="00774A6A" w:rsidRDefault="00830378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BOX</w:t>
      </w:r>
      <w:r w:rsidR="00774A6A">
        <w:rPr>
          <w:rFonts w:ascii="Arial" w:hAnsi="Arial" w:cs="Arial"/>
          <w:sz w:val="20"/>
          <w:szCs w:val="20"/>
        </w:rPr>
        <w:t xml:space="preserve"> składający się z 3 CD audio maksymalnie do </w:t>
      </w:r>
      <w:r w:rsidR="00774A6A" w:rsidRPr="000713EC">
        <w:rPr>
          <w:rFonts w:ascii="Arial" w:hAnsi="Arial" w:cs="Arial"/>
          <w:sz w:val="20"/>
          <w:szCs w:val="20"/>
        </w:rPr>
        <w:t>10 dni roboczych</w:t>
      </w:r>
    </w:p>
    <w:p w14:paraId="55961D52" w14:textId="23621898" w:rsidR="00774A6A" w:rsidRPr="00774A6A" w:rsidRDefault="00830378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BLU-RAY</w:t>
      </w:r>
      <w:r w:rsidR="00774A6A" w:rsidRPr="00774A6A">
        <w:rPr>
          <w:rFonts w:ascii="Arial" w:hAnsi="Arial" w:cs="Arial"/>
          <w:sz w:val="20"/>
          <w:szCs w:val="20"/>
        </w:rPr>
        <w:t xml:space="preserve"> </w:t>
      </w:r>
      <w:r w:rsidR="00774A6A">
        <w:rPr>
          <w:rFonts w:ascii="Arial" w:hAnsi="Arial" w:cs="Arial"/>
          <w:sz w:val="20"/>
          <w:szCs w:val="20"/>
        </w:rPr>
        <w:t xml:space="preserve">maksymalnie do </w:t>
      </w:r>
      <w:r w:rsidR="00774A6A" w:rsidRPr="009B58DE">
        <w:rPr>
          <w:rFonts w:ascii="Arial" w:hAnsi="Arial" w:cs="Arial"/>
          <w:sz w:val="20"/>
          <w:szCs w:val="20"/>
        </w:rPr>
        <w:t>20 dni roboczych</w:t>
      </w:r>
    </w:p>
    <w:p w14:paraId="7AEFA907" w14:textId="3CCB9650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 xml:space="preserve">WINYL I – jedna płyta LP z 2 </w:t>
      </w:r>
      <w:proofErr w:type="spellStart"/>
      <w:r w:rsidRPr="00774A6A">
        <w:rPr>
          <w:rFonts w:ascii="Arial" w:hAnsi="Arial" w:cs="Arial"/>
          <w:sz w:val="20"/>
          <w:szCs w:val="20"/>
        </w:rPr>
        <w:t>testpressami</w:t>
      </w:r>
      <w:proofErr w:type="spellEnd"/>
      <w:r w:rsidRPr="00774A6A">
        <w:rPr>
          <w:rFonts w:ascii="Arial" w:hAnsi="Arial" w:cs="Arial"/>
          <w:sz w:val="20"/>
          <w:szCs w:val="20"/>
        </w:rPr>
        <w:t xml:space="preserve"> w cenie </w:t>
      </w:r>
      <w:r>
        <w:rPr>
          <w:rFonts w:ascii="Arial" w:hAnsi="Arial" w:cs="Arial"/>
          <w:sz w:val="20"/>
          <w:szCs w:val="20"/>
        </w:rPr>
        <w:t>maksymalnie do</w:t>
      </w:r>
      <w:r w:rsidR="006A49E8">
        <w:rPr>
          <w:rFonts w:ascii="Arial" w:hAnsi="Arial" w:cs="Arial"/>
          <w:sz w:val="20"/>
          <w:szCs w:val="20"/>
        </w:rPr>
        <w:t xml:space="preserve"> 7</w:t>
      </w:r>
      <w:r w:rsidRPr="009B58DE">
        <w:rPr>
          <w:rFonts w:ascii="Arial" w:hAnsi="Arial" w:cs="Arial"/>
          <w:sz w:val="20"/>
          <w:szCs w:val="20"/>
        </w:rPr>
        <w:t xml:space="preserve"> tygodni z </w:t>
      </w:r>
      <w:proofErr w:type="spellStart"/>
      <w:r w:rsidRPr="007824C9">
        <w:rPr>
          <w:rFonts w:ascii="Arial" w:hAnsi="Arial" w:cs="Arial"/>
          <w:color w:val="FF0000"/>
          <w:sz w:val="20"/>
          <w:szCs w:val="20"/>
        </w:rPr>
        <w:t>testpressami</w:t>
      </w:r>
      <w:proofErr w:type="spellEnd"/>
    </w:p>
    <w:p w14:paraId="5734745E" w14:textId="0DE2BC77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 xml:space="preserve">WINYL II – dwie płyty LP z 2 </w:t>
      </w:r>
      <w:proofErr w:type="spellStart"/>
      <w:r w:rsidRPr="00774A6A">
        <w:rPr>
          <w:rFonts w:ascii="Arial" w:hAnsi="Arial" w:cs="Arial"/>
          <w:sz w:val="20"/>
          <w:szCs w:val="20"/>
        </w:rPr>
        <w:t>testpressami</w:t>
      </w:r>
      <w:proofErr w:type="spellEnd"/>
      <w:r w:rsidRPr="00774A6A">
        <w:rPr>
          <w:rFonts w:ascii="Arial" w:hAnsi="Arial" w:cs="Arial"/>
          <w:sz w:val="20"/>
          <w:szCs w:val="20"/>
        </w:rPr>
        <w:t xml:space="preserve"> w cenie</w:t>
      </w:r>
      <w:r>
        <w:rPr>
          <w:rFonts w:ascii="Arial" w:hAnsi="Arial" w:cs="Arial"/>
          <w:sz w:val="20"/>
          <w:szCs w:val="20"/>
        </w:rPr>
        <w:t xml:space="preserve"> maksymalnie do </w:t>
      </w:r>
      <w:r w:rsidR="006A49E8">
        <w:rPr>
          <w:rFonts w:ascii="Arial" w:hAnsi="Arial" w:cs="Arial"/>
          <w:sz w:val="20"/>
          <w:szCs w:val="20"/>
        </w:rPr>
        <w:t xml:space="preserve">7 </w:t>
      </w:r>
      <w:r w:rsidRPr="009B58DE">
        <w:rPr>
          <w:rFonts w:ascii="Arial" w:hAnsi="Arial" w:cs="Arial"/>
          <w:sz w:val="20"/>
          <w:szCs w:val="20"/>
        </w:rPr>
        <w:t xml:space="preserve">tygodni z </w:t>
      </w:r>
      <w:proofErr w:type="spellStart"/>
      <w:r w:rsidRPr="007824C9">
        <w:rPr>
          <w:rFonts w:ascii="Arial" w:hAnsi="Arial" w:cs="Arial"/>
          <w:color w:val="FF0000"/>
          <w:sz w:val="20"/>
          <w:szCs w:val="20"/>
        </w:rPr>
        <w:t>testpressami</w:t>
      </w:r>
      <w:proofErr w:type="spellEnd"/>
    </w:p>
    <w:p w14:paraId="126119AF" w14:textId="7AF948DC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>TESTPRESS A DLA VINYLA I – jedna płyta LP (sama płyta)</w:t>
      </w:r>
      <w:r>
        <w:rPr>
          <w:rFonts w:ascii="Arial" w:hAnsi="Arial" w:cs="Arial"/>
          <w:sz w:val="20"/>
          <w:szCs w:val="20"/>
        </w:rPr>
        <w:t xml:space="preserve"> maksymalnie do 4</w:t>
      </w:r>
      <w:r w:rsidRPr="009B58DE">
        <w:rPr>
          <w:rFonts w:ascii="Arial" w:hAnsi="Arial" w:cs="Arial"/>
          <w:sz w:val="20"/>
          <w:szCs w:val="20"/>
        </w:rPr>
        <w:t xml:space="preserve"> tygodni </w:t>
      </w:r>
      <w:r w:rsidR="00830378">
        <w:rPr>
          <w:rFonts w:ascii="Arial" w:hAnsi="Arial" w:cs="Arial"/>
          <w:sz w:val="20"/>
          <w:szCs w:val="20"/>
        </w:rPr>
        <w:t xml:space="preserve">                      </w:t>
      </w:r>
    </w:p>
    <w:p w14:paraId="322318C1" w14:textId="1B00B99F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>TESTPRESS B DLA VINYLA I – jedna płyta LP (płyta w okładce)</w:t>
      </w:r>
      <w:r>
        <w:rPr>
          <w:rFonts w:ascii="Arial" w:hAnsi="Arial" w:cs="Arial"/>
          <w:sz w:val="20"/>
          <w:szCs w:val="20"/>
        </w:rPr>
        <w:t xml:space="preserve"> maksymalnie do 4</w:t>
      </w:r>
      <w:r w:rsidRPr="009B58DE">
        <w:rPr>
          <w:rFonts w:ascii="Arial" w:hAnsi="Arial" w:cs="Arial"/>
          <w:sz w:val="20"/>
          <w:szCs w:val="20"/>
        </w:rPr>
        <w:t xml:space="preserve"> tygodni </w:t>
      </w:r>
      <w:r w:rsidR="00830378">
        <w:rPr>
          <w:rFonts w:ascii="Arial" w:hAnsi="Arial" w:cs="Arial"/>
          <w:sz w:val="20"/>
          <w:szCs w:val="20"/>
        </w:rPr>
        <w:t xml:space="preserve">                </w:t>
      </w:r>
    </w:p>
    <w:p w14:paraId="07797736" w14:textId="297F3FD2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>TESTPRESS A DLA VINYLA II – dwie płyty LP (sama płyta)</w:t>
      </w:r>
      <w:r>
        <w:rPr>
          <w:rFonts w:ascii="Arial" w:hAnsi="Arial" w:cs="Arial"/>
          <w:sz w:val="20"/>
          <w:szCs w:val="20"/>
        </w:rPr>
        <w:t xml:space="preserve"> maksymalnie do 4</w:t>
      </w:r>
      <w:r w:rsidRPr="009B58DE">
        <w:rPr>
          <w:rFonts w:ascii="Arial" w:hAnsi="Arial" w:cs="Arial"/>
          <w:sz w:val="20"/>
          <w:szCs w:val="20"/>
        </w:rPr>
        <w:t xml:space="preserve"> tygodni </w:t>
      </w:r>
      <w:r w:rsidR="00830378">
        <w:rPr>
          <w:rFonts w:ascii="Arial" w:hAnsi="Arial" w:cs="Arial"/>
          <w:sz w:val="20"/>
          <w:szCs w:val="20"/>
        </w:rPr>
        <w:t xml:space="preserve">                      </w:t>
      </w:r>
    </w:p>
    <w:p w14:paraId="59DF16F3" w14:textId="143EF61F" w:rsidR="00774A6A" w:rsidRPr="00774A6A" w:rsidRDefault="00774A6A" w:rsidP="00774A6A">
      <w:pPr>
        <w:pStyle w:val="Akapitzlis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A6A">
        <w:rPr>
          <w:rFonts w:ascii="Arial" w:hAnsi="Arial" w:cs="Arial"/>
          <w:sz w:val="20"/>
          <w:szCs w:val="20"/>
        </w:rPr>
        <w:t>TESTPRESS B DLA VINYLA II – dwie płyty LP (płyty w okładce)</w:t>
      </w:r>
      <w:r>
        <w:rPr>
          <w:rFonts w:ascii="Arial" w:hAnsi="Arial" w:cs="Arial"/>
          <w:sz w:val="20"/>
          <w:szCs w:val="20"/>
        </w:rPr>
        <w:t xml:space="preserve"> maksymalnie do 4</w:t>
      </w:r>
      <w:r w:rsidRPr="009B58DE">
        <w:rPr>
          <w:rFonts w:ascii="Arial" w:hAnsi="Arial" w:cs="Arial"/>
          <w:sz w:val="20"/>
          <w:szCs w:val="20"/>
        </w:rPr>
        <w:t xml:space="preserve"> tygodni </w:t>
      </w:r>
      <w:r w:rsidR="00830378">
        <w:rPr>
          <w:rFonts w:ascii="Arial" w:hAnsi="Arial" w:cs="Arial"/>
          <w:sz w:val="20"/>
          <w:szCs w:val="20"/>
        </w:rPr>
        <w:t xml:space="preserve">                           </w:t>
      </w:r>
    </w:p>
    <w:p w14:paraId="73C13FAE" w14:textId="77777777" w:rsidR="00F610E7" w:rsidRPr="00F610E7" w:rsidRDefault="00F610E7" w:rsidP="00F610E7">
      <w:pPr>
        <w:pStyle w:val="Akapitzlist"/>
        <w:spacing w:after="0"/>
        <w:ind w:left="0"/>
        <w:jc w:val="both"/>
        <w:rPr>
          <w:rStyle w:val="BrakA"/>
          <w:rFonts w:cs="Calibri"/>
        </w:rPr>
      </w:pPr>
    </w:p>
    <w:p w14:paraId="57B4FCA2" w14:textId="77777777" w:rsidR="00A92034" w:rsidRDefault="00D06C95">
      <w:pPr>
        <w:pStyle w:val="Akapitzlist"/>
        <w:numPr>
          <w:ilvl w:val="0"/>
          <w:numId w:val="2"/>
        </w:numPr>
        <w:spacing w:after="0"/>
        <w:jc w:val="both"/>
        <w:rPr>
          <w:b/>
          <w:bCs/>
        </w:rPr>
      </w:pPr>
      <w:r>
        <w:rPr>
          <w:rStyle w:val="BrakA"/>
          <w:b/>
          <w:bCs/>
        </w:rPr>
        <w:t xml:space="preserve"> Warunki </w:t>
      </w:r>
      <w:proofErr w:type="spellStart"/>
      <w:r>
        <w:rPr>
          <w:rStyle w:val="BrakA"/>
          <w:b/>
          <w:bCs/>
        </w:rPr>
        <w:t>płatnoś</w:t>
      </w:r>
      <w:proofErr w:type="spellEnd"/>
      <w:r>
        <w:rPr>
          <w:b/>
          <w:bCs/>
          <w:lang w:val="it-IT"/>
        </w:rPr>
        <w:t xml:space="preserve">ci: </w:t>
      </w:r>
    </w:p>
    <w:p w14:paraId="2F5ACEB7" w14:textId="37EFB484" w:rsidR="008F027F" w:rsidRPr="008F027F" w:rsidRDefault="008A6D09" w:rsidP="008F027F">
      <w:pPr>
        <w:pStyle w:val="Akapitzlist"/>
        <w:numPr>
          <w:ilvl w:val="0"/>
          <w:numId w:val="17"/>
        </w:numPr>
        <w:spacing w:after="0"/>
        <w:jc w:val="both"/>
        <w:rPr>
          <w:rFonts w:eastAsia="Times New Roman"/>
          <w:bCs/>
          <w:lang w:eastAsia="ar-SA"/>
        </w:rPr>
      </w:pPr>
      <w:r w:rsidRPr="008F027F">
        <w:rPr>
          <w:rFonts w:eastAsia="Times New Roman"/>
          <w:lang w:eastAsia="ar-SA"/>
        </w:rPr>
        <w:t xml:space="preserve">Wynagrodzenie będzie wypłacane Wykonawcy w transzach, po odebraniu i przyjęciu wykonania danej części </w:t>
      </w:r>
      <w:r w:rsidR="008F027F">
        <w:rPr>
          <w:rFonts w:eastAsia="Times New Roman"/>
          <w:lang w:eastAsia="ar-SA"/>
        </w:rPr>
        <w:t>z</w:t>
      </w:r>
      <w:r w:rsidRPr="008F027F">
        <w:rPr>
          <w:rFonts w:eastAsia="Times New Roman"/>
          <w:lang w:eastAsia="ar-SA"/>
        </w:rPr>
        <w:t xml:space="preserve">lecenia uzgodnionej przez Strony mailowo. </w:t>
      </w:r>
    </w:p>
    <w:p w14:paraId="444E488B" w14:textId="77777777" w:rsidR="008F027F" w:rsidRDefault="008F027F" w:rsidP="008F027F">
      <w:pPr>
        <w:pStyle w:val="Akapitzlist"/>
        <w:numPr>
          <w:ilvl w:val="0"/>
          <w:numId w:val="17"/>
        </w:numPr>
        <w:spacing w:after="0"/>
        <w:jc w:val="both"/>
        <w:rPr>
          <w:rFonts w:eastAsia="Times New Roman"/>
          <w:bCs/>
          <w:lang w:eastAsia="ar-SA"/>
        </w:rPr>
      </w:pPr>
      <w:r>
        <w:rPr>
          <w:rFonts w:eastAsia="Times New Roman"/>
          <w:lang w:eastAsia="ar-SA"/>
        </w:rPr>
        <w:t xml:space="preserve">Rozliczenie nastąpi każdorazowo </w:t>
      </w:r>
      <w:r w:rsidR="008A6D09" w:rsidRPr="008F027F">
        <w:rPr>
          <w:rFonts w:eastAsia="Times New Roman"/>
          <w:lang w:eastAsia="ar-SA"/>
        </w:rPr>
        <w:t>na podstawie prawidłowo wystawionej przez Wykonawcę faktury VAT, w formie przelewu na podany na fakturze numer konta, w terminie 30 dni od daty dostarczenia faktury</w:t>
      </w:r>
      <w:r w:rsidR="008A6D09" w:rsidRPr="008F027F">
        <w:rPr>
          <w:rFonts w:eastAsia="Times New Roman"/>
          <w:b/>
          <w:lang w:eastAsia="ar-SA"/>
        </w:rPr>
        <w:t xml:space="preserve">. </w:t>
      </w:r>
      <w:r w:rsidR="008A6D09" w:rsidRPr="008F027F">
        <w:rPr>
          <w:rFonts w:eastAsia="Times New Roman"/>
          <w:bCs/>
          <w:lang w:eastAsia="ar-SA"/>
        </w:rPr>
        <w:t>Za dzień zapłaty Strony uznają dzień obciążenia rachunku bankowego Zleceniodawcy.</w:t>
      </w:r>
    </w:p>
    <w:p w14:paraId="66DE146F" w14:textId="7BE05CF4" w:rsidR="008F027F" w:rsidRPr="008F027F" w:rsidRDefault="002B0B14" w:rsidP="008F027F">
      <w:pPr>
        <w:pStyle w:val="Akapitzlist"/>
        <w:numPr>
          <w:ilvl w:val="0"/>
          <w:numId w:val="17"/>
        </w:numPr>
        <w:spacing w:after="0"/>
        <w:jc w:val="both"/>
        <w:rPr>
          <w:rFonts w:eastAsia="Times New Roman"/>
          <w:bCs/>
          <w:lang w:eastAsia="ar-SA"/>
        </w:rPr>
      </w:pPr>
      <w:r w:rsidRPr="008F027F">
        <w:rPr>
          <w:rFonts w:ascii="Arial" w:hAnsi="Arial" w:cs="Arial"/>
          <w:sz w:val="20"/>
          <w:szCs w:val="20"/>
        </w:rPr>
        <w:t xml:space="preserve">Zamawiający zastrzega, że umowa zostanie zawarta na kwotę którą przewidział na realizację niniejszego </w:t>
      </w:r>
      <w:r w:rsidRPr="00EE2253">
        <w:rPr>
          <w:rFonts w:cs="Calibri"/>
        </w:rPr>
        <w:t xml:space="preserve">zamówienia tj. </w:t>
      </w:r>
      <w:r w:rsidR="00EE2253" w:rsidRPr="00EE2253">
        <w:rPr>
          <w:rFonts w:eastAsia="Times New Roman" w:cs="Calibri"/>
          <w:b/>
          <w:bCs/>
          <w:lang w:eastAsia="ar-SA"/>
        </w:rPr>
        <w:t xml:space="preserve">147.600,00 zł </w:t>
      </w:r>
      <w:proofErr w:type="spellStart"/>
      <w:r w:rsidRPr="00EE2253">
        <w:rPr>
          <w:rFonts w:cs="Calibri"/>
        </w:rPr>
        <w:t>zł</w:t>
      </w:r>
      <w:proofErr w:type="spellEnd"/>
      <w:r w:rsidRPr="00EE2253">
        <w:rPr>
          <w:rFonts w:cs="Calibri"/>
        </w:rPr>
        <w:t xml:space="preserve"> brutto.</w:t>
      </w:r>
      <w:r w:rsidRPr="008F027F">
        <w:rPr>
          <w:rFonts w:ascii="Arial" w:hAnsi="Arial" w:cs="Arial"/>
          <w:sz w:val="20"/>
          <w:szCs w:val="20"/>
        </w:rPr>
        <w:t xml:space="preserve"> </w:t>
      </w:r>
    </w:p>
    <w:p w14:paraId="53B84CF2" w14:textId="70C2D451" w:rsidR="002B0B14" w:rsidRPr="008F027F" w:rsidRDefault="002B0B14" w:rsidP="008F027F">
      <w:pPr>
        <w:pStyle w:val="Akapitzlist"/>
        <w:numPr>
          <w:ilvl w:val="0"/>
          <w:numId w:val="17"/>
        </w:numPr>
        <w:spacing w:after="0"/>
        <w:jc w:val="both"/>
        <w:rPr>
          <w:rFonts w:eastAsia="Times New Roman"/>
          <w:bCs/>
          <w:lang w:eastAsia="ar-SA"/>
        </w:rPr>
      </w:pPr>
      <w:r w:rsidRPr="008F027F">
        <w:rPr>
          <w:rFonts w:ascii="Arial" w:hAnsi="Arial" w:cs="Arial"/>
          <w:sz w:val="20"/>
          <w:szCs w:val="20"/>
        </w:rPr>
        <w:t>Podstawą naliczenia wynagrodzenia będą zaoferowane ceny jednostkowe.</w:t>
      </w:r>
    </w:p>
    <w:p w14:paraId="1F1F59B8" w14:textId="77777777" w:rsidR="008F027F" w:rsidRPr="008F027F" w:rsidRDefault="008F027F" w:rsidP="008F027F">
      <w:pPr>
        <w:spacing w:after="0"/>
        <w:jc w:val="both"/>
        <w:rPr>
          <w:rFonts w:eastAsia="Times New Roman"/>
          <w:bCs/>
          <w:lang w:eastAsia="ar-SA"/>
        </w:rPr>
      </w:pPr>
    </w:p>
    <w:p w14:paraId="78C65CC3" w14:textId="77777777" w:rsidR="008A6D09" w:rsidRDefault="008A6D09">
      <w:pPr>
        <w:pStyle w:val="Akapitzlist"/>
        <w:spacing w:after="0"/>
        <w:ind w:left="0"/>
        <w:jc w:val="both"/>
        <w:rPr>
          <w:rStyle w:val="BrakA"/>
        </w:rPr>
      </w:pPr>
    </w:p>
    <w:p w14:paraId="6CE1B047" w14:textId="77777777" w:rsidR="00F610E7" w:rsidRPr="00F610E7" w:rsidRDefault="00D06C95">
      <w:pPr>
        <w:pStyle w:val="Akapitzlist"/>
        <w:numPr>
          <w:ilvl w:val="0"/>
          <w:numId w:val="2"/>
        </w:numPr>
        <w:spacing w:after="0"/>
        <w:jc w:val="both"/>
        <w:rPr>
          <w:b/>
          <w:bCs/>
        </w:rPr>
      </w:pPr>
      <w:r>
        <w:rPr>
          <w:rStyle w:val="BrakA"/>
          <w:b/>
          <w:bCs/>
        </w:rPr>
        <w:t xml:space="preserve">Warunki udziału w postępowaniu </w:t>
      </w:r>
    </w:p>
    <w:p w14:paraId="29349559" w14:textId="20A75EC1" w:rsidR="00A92034" w:rsidRDefault="00A92034" w:rsidP="003D3991">
      <w:pPr>
        <w:pStyle w:val="Akapitzlist"/>
        <w:spacing w:after="0"/>
        <w:ind w:left="284" w:hanging="284"/>
        <w:jc w:val="both"/>
        <w:rPr>
          <w:b/>
          <w:bCs/>
        </w:rPr>
      </w:pPr>
    </w:p>
    <w:p w14:paraId="5F9FBC45" w14:textId="192C7A0A" w:rsidR="002B0B14" w:rsidRPr="008F027F" w:rsidRDefault="002B0B14" w:rsidP="00A57595">
      <w:pPr>
        <w:pStyle w:val="ust"/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0"/>
          <w:szCs w:val="20"/>
        </w:rPr>
      </w:pPr>
      <w:r w:rsidRPr="00CD369A">
        <w:rPr>
          <w:rFonts w:ascii="Arial" w:hAnsi="Arial" w:cs="Arial"/>
          <w:sz w:val="20"/>
          <w:szCs w:val="20"/>
          <w:u w:val="single"/>
        </w:rPr>
        <w:t>Warunek doświadczenia:</w:t>
      </w:r>
      <w:r w:rsidRPr="00C75EEA">
        <w:rPr>
          <w:rFonts w:ascii="Arial" w:hAnsi="Arial" w:cs="Arial"/>
          <w:sz w:val="20"/>
          <w:szCs w:val="20"/>
        </w:rPr>
        <w:t xml:space="preserve"> warunek zostanie uznany za spełniony, jeżeli Wykonawca wykaże</w:t>
      </w:r>
      <w:r w:rsidR="008F027F">
        <w:rPr>
          <w:rFonts w:ascii="Arial" w:hAnsi="Arial" w:cs="Arial"/>
          <w:sz w:val="20"/>
          <w:szCs w:val="20"/>
        </w:rPr>
        <w:t xml:space="preserve">,                  </w:t>
      </w:r>
      <w:r w:rsidRPr="008F027F">
        <w:rPr>
          <w:rFonts w:ascii="Arial" w:hAnsi="Arial" w:cs="Arial"/>
          <w:sz w:val="20"/>
          <w:szCs w:val="20"/>
        </w:rPr>
        <w:t xml:space="preserve"> że w okresie ostatnich 3 lat przed upływem terminu składania ofert, a jeśli okres prowadzenia działalności jest krótszy – w tym okresie:</w:t>
      </w:r>
    </w:p>
    <w:p w14:paraId="0E0683E1" w14:textId="7E639479" w:rsidR="002B0B14" w:rsidRPr="008F027F" w:rsidRDefault="002B0B14" w:rsidP="00A57595">
      <w:pPr>
        <w:pStyle w:val="ust"/>
        <w:numPr>
          <w:ilvl w:val="0"/>
          <w:numId w:val="18"/>
        </w:numPr>
        <w:spacing w:before="0" w:after="0" w:line="360" w:lineRule="auto"/>
        <w:rPr>
          <w:rFonts w:ascii="Arial" w:hAnsi="Arial" w:cs="Arial"/>
          <w:sz w:val="20"/>
          <w:szCs w:val="20"/>
        </w:rPr>
      </w:pPr>
      <w:r w:rsidRPr="00CD369A">
        <w:rPr>
          <w:rFonts w:ascii="Arial" w:hAnsi="Arial" w:cs="Arial"/>
          <w:sz w:val="20"/>
          <w:szCs w:val="20"/>
        </w:rPr>
        <w:t>zrealizowa</w:t>
      </w:r>
      <w:r>
        <w:rPr>
          <w:rFonts w:ascii="Arial" w:hAnsi="Arial" w:cs="Arial"/>
          <w:sz w:val="20"/>
          <w:szCs w:val="20"/>
        </w:rPr>
        <w:t>ł</w:t>
      </w:r>
      <w:r w:rsidRPr="00CD369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jeden </w:t>
      </w:r>
      <w:r w:rsidRPr="00CD369A">
        <w:rPr>
          <w:rFonts w:ascii="Arial" w:hAnsi="Arial" w:cs="Arial"/>
          <w:sz w:val="20"/>
          <w:szCs w:val="20"/>
        </w:rPr>
        <w:t xml:space="preserve">projekt w zakresie produkcji płyt CD w </w:t>
      </w:r>
      <w:proofErr w:type="spellStart"/>
      <w:r w:rsidRPr="00CD369A">
        <w:rPr>
          <w:rFonts w:ascii="Arial" w:hAnsi="Arial" w:cs="Arial"/>
          <w:sz w:val="20"/>
          <w:szCs w:val="20"/>
        </w:rPr>
        <w:t>digipackach</w:t>
      </w:r>
      <w:proofErr w:type="spellEnd"/>
      <w:r w:rsidRPr="00CD369A">
        <w:rPr>
          <w:rFonts w:ascii="Arial" w:hAnsi="Arial" w:cs="Arial"/>
          <w:sz w:val="20"/>
          <w:szCs w:val="20"/>
        </w:rPr>
        <w:t xml:space="preserve"> wraz z konfekcją na kwotę</w:t>
      </w:r>
      <w:r w:rsidR="008F027F" w:rsidRPr="008F027F">
        <w:rPr>
          <w:rFonts w:ascii="Arial" w:hAnsi="Arial" w:cs="Arial"/>
          <w:sz w:val="20"/>
          <w:szCs w:val="20"/>
        </w:rPr>
        <w:t xml:space="preserve"> </w:t>
      </w:r>
      <w:r w:rsidRPr="008F027F">
        <w:rPr>
          <w:rFonts w:ascii="Arial" w:hAnsi="Arial" w:cs="Arial"/>
          <w:sz w:val="20"/>
          <w:szCs w:val="20"/>
        </w:rPr>
        <w:t>co najmniej 100.000 zł netto oraz</w:t>
      </w:r>
      <w:r w:rsidR="00A57595">
        <w:rPr>
          <w:rFonts w:ascii="Arial" w:hAnsi="Arial" w:cs="Arial"/>
          <w:sz w:val="20"/>
          <w:szCs w:val="20"/>
        </w:rPr>
        <w:t>;</w:t>
      </w:r>
    </w:p>
    <w:p w14:paraId="3A75FB40" w14:textId="11294F5C" w:rsidR="008F027F" w:rsidRDefault="002B0B14" w:rsidP="00A57595">
      <w:pPr>
        <w:pStyle w:val="ust"/>
        <w:numPr>
          <w:ilvl w:val="0"/>
          <w:numId w:val="18"/>
        </w:numPr>
        <w:spacing w:before="0" w:after="0" w:line="360" w:lineRule="auto"/>
        <w:rPr>
          <w:rFonts w:ascii="Arial" w:hAnsi="Arial" w:cs="Arial"/>
          <w:sz w:val="20"/>
          <w:szCs w:val="20"/>
        </w:rPr>
      </w:pPr>
      <w:r w:rsidRPr="00C75EEA">
        <w:rPr>
          <w:rFonts w:ascii="Arial" w:hAnsi="Arial" w:cs="Arial"/>
          <w:sz w:val="20"/>
          <w:szCs w:val="20"/>
        </w:rPr>
        <w:t>zrealizowa</w:t>
      </w:r>
      <w:r>
        <w:rPr>
          <w:rFonts w:ascii="Arial" w:hAnsi="Arial" w:cs="Arial"/>
          <w:sz w:val="20"/>
          <w:szCs w:val="20"/>
        </w:rPr>
        <w:t>ł</w:t>
      </w:r>
      <w:r w:rsidRPr="00C75EEA">
        <w:rPr>
          <w:rFonts w:ascii="Arial" w:hAnsi="Arial" w:cs="Arial"/>
          <w:sz w:val="20"/>
          <w:szCs w:val="20"/>
        </w:rPr>
        <w:t xml:space="preserve"> projek</w:t>
      </w:r>
      <w:r>
        <w:rPr>
          <w:rFonts w:ascii="Arial" w:hAnsi="Arial" w:cs="Arial"/>
          <w:sz w:val="20"/>
          <w:szCs w:val="20"/>
        </w:rPr>
        <w:t>ty</w:t>
      </w:r>
      <w:r w:rsidRPr="00C75EEA">
        <w:rPr>
          <w:rFonts w:ascii="Arial" w:hAnsi="Arial" w:cs="Arial"/>
          <w:sz w:val="20"/>
          <w:szCs w:val="20"/>
        </w:rPr>
        <w:t xml:space="preserve"> w zakresie produkcji płyt </w:t>
      </w:r>
      <w:proofErr w:type="spellStart"/>
      <w:r w:rsidRPr="00C75EEA">
        <w:rPr>
          <w:rFonts w:ascii="Arial" w:hAnsi="Arial" w:cs="Arial"/>
          <w:sz w:val="20"/>
          <w:szCs w:val="20"/>
        </w:rPr>
        <w:t>blu</w:t>
      </w:r>
      <w:r w:rsidR="00063DD7">
        <w:rPr>
          <w:rFonts w:ascii="Arial" w:hAnsi="Arial" w:cs="Arial"/>
          <w:sz w:val="20"/>
          <w:szCs w:val="20"/>
        </w:rPr>
        <w:t>-</w:t>
      </w:r>
      <w:r w:rsidRPr="00C75EEA">
        <w:rPr>
          <w:rFonts w:ascii="Arial" w:hAnsi="Arial" w:cs="Arial"/>
          <w:sz w:val="20"/>
          <w:szCs w:val="20"/>
        </w:rPr>
        <w:t>ray</w:t>
      </w:r>
      <w:proofErr w:type="spellEnd"/>
      <w:r w:rsidRPr="00C75EEA">
        <w:rPr>
          <w:rFonts w:ascii="Arial" w:hAnsi="Arial" w:cs="Arial"/>
          <w:sz w:val="20"/>
          <w:szCs w:val="20"/>
        </w:rPr>
        <w:t xml:space="preserve"> wraz z konfekcją </w:t>
      </w:r>
      <w:r>
        <w:rPr>
          <w:rFonts w:ascii="Arial" w:hAnsi="Arial" w:cs="Arial"/>
          <w:sz w:val="20"/>
          <w:szCs w:val="20"/>
        </w:rPr>
        <w:t>co najmniej</w:t>
      </w:r>
      <w:r w:rsidRPr="00C75EEA">
        <w:rPr>
          <w:rFonts w:ascii="Arial" w:hAnsi="Arial" w:cs="Arial"/>
          <w:sz w:val="20"/>
          <w:szCs w:val="20"/>
        </w:rPr>
        <w:t xml:space="preserve"> 3 tytuł</w:t>
      </w:r>
      <w:r>
        <w:rPr>
          <w:rFonts w:ascii="Arial" w:hAnsi="Arial" w:cs="Arial"/>
          <w:sz w:val="20"/>
          <w:szCs w:val="20"/>
        </w:rPr>
        <w:t xml:space="preserve">ów </w:t>
      </w:r>
    </w:p>
    <w:p w14:paraId="2AFDF5ED" w14:textId="21D83485" w:rsidR="002B0B14" w:rsidRDefault="002B0B14" w:rsidP="00A57595">
      <w:pPr>
        <w:pStyle w:val="ust"/>
        <w:spacing w:before="0" w:after="0" w:line="360" w:lineRule="auto"/>
        <w:ind w:left="72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oraz</w:t>
      </w:r>
      <w:r w:rsidR="00A57595">
        <w:rPr>
          <w:rFonts w:ascii="Arial" w:hAnsi="Arial" w:cs="Arial"/>
          <w:sz w:val="20"/>
          <w:szCs w:val="20"/>
        </w:rPr>
        <w:t>;</w:t>
      </w:r>
    </w:p>
    <w:p w14:paraId="7B9511F0" w14:textId="046C0A8F" w:rsidR="008F027F" w:rsidRDefault="002B0B14" w:rsidP="00A57595">
      <w:pPr>
        <w:pStyle w:val="ust"/>
        <w:numPr>
          <w:ilvl w:val="0"/>
          <w:numId w:val="18"/>
        </w:numPr>
        <w:spacing w:before="0" w:after="0" w:line="360" w:lineRule="auto"/>
        <w:rPr>
          <w:rFonts w:ascii="Arial" w:hAnsi="Arial" w:cs="Arial"/>
          <w:sz w:val="20"/>
          <w:szCs w:val="20"/>
        </w:rPr>
      </w:pPr>
      <w:r w:rsidRPr="00C75EEA">
        <w:rPr>
          <w:rFonts w:ascii="Arial" w:hAnsi="Arial" w:cs="Arial"/>
          <w:sz w:val="20"/>
          <w:szCs w:val="20"/>
        </w:rPr>
        <w:t>zrealizowa</w:t>
      </w:r>
      <w:r>
        <w:rPr>
          <w:rFonts w:ascii="Arial" w:hAnsi="Arial" w:cs="Arial"/>
          <w:sz w:val="20"/>
          <w:szCs w:val="20"/>
        </w:rPr>
        <w:t xml:space="preserve">ł </w:t>
      </w:r>
      <w:r w:rsidRPr="00C75EEA">
        <w:rPr>
          <w:rFonts w:ascii="Arial" w:hAnsi="Arial" w:cs="Arial"/>
          <w:sz w:val="20"/>
          <w:szCs w:val="20"/>
        </w:rPr>
        <w:t>projekt</w:t>
      </w:r>
      <w:r>
        <w:rPr>
          <w:rFonts w:ascii="Arial" w:hAnsi="Arial" w:cs="Arial"/>
          <w:sz w:val="20"/>
          <w:szCs w:val="20"/>
        </w:rPr>
        <w:t>y</w:t>
      </w:r>
      <w:r w:rsidRPr="00C75EEA">
        <w:rPr>
          <w:rFonts w:ascii="Arial" w:hAnsi="Arial" w:cs="Arial"/>
          <w:sz w:val="20"/>
          <w:szCs w:val="20"/>
        </w:rPr>
        <w:t xml:space="preserve"> w zakresie produkcji płyt winylowych wraz z konfekcją </w:t>
      </w:r>
      <w:r>
        <w:rPr>
          <w:rFonts w:ascii="Arial" w:hAnsi="Arial" w:cs="Arial"/>
          <w:sz w:val="20"/>
          <w:szCs w:val="20"/>
        </w:rPr>
        <w:t xml:space="preserve">co najmniej </w:t>
      </w:r>
    </w:p>
    <w:p w14:paraId="33D40EFD" w14:textId="4D43F512" w:rsidR="002B0B14" w:rsidRDefault="002B0B14" w:rsidP="00A57595">
      <w:pPr>
        <w:pStyle w:val="ust"/>
        <w:spacing w:before="0" w:after="0" w:line="360" w:lineRule="auto"/>
        <w:ind w:left="72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 </w:t>
      </w:r>
      <w:r w:rsidRPr="00C75EEA">
        <w:rPr>
          <w:rFonts w:ascii="Arial" w:hAnsi="Arial" w:cs="Arial"/>
          <w:sz w:val="20"/>
          <w:szCs w:val="20"/>
        </w:rPr>
        <w:t>tytułów</w:t>
      </w:r>
      <w:r>
        <w:rPr>
          <w:rFonts w:ascii="Arial" w:hAnsi="Arial" w:cs="Arial"/>
          <w:sz w:val="20"/>
          <w:szCs w:val="20"/>
        </w:rPr>
        <w:t>.</w:t>
      </w:r>
    </w:p>
    <w:p w14:paraId="694FDD7E" w14:textId="77777777" w:rsidR="002B0B14" w:rsidRDefault="002B0B14" w:rsidP="002B0B14">
      <w:pPr>
        <w:pStyle w:val="ust"/>
        <w:numPr>
          <w:ilvl w:val="0"/>
          <w:numId w:val="14"/>
        </w:numPr>
        <w:spacing w:before="0" w:after="0" w:line="360" w:lineRule="auto"/>
        <w:rPr>
          <w:rFonts w:ascii="Arial" w:hAnsi="Arial" w:cs="Arial"/>
          <w:bCs/>
          <w:sz w:val="20"/>
          <w:szCs w:val="20"/>
        </w:rPr>
      </w:pPr>
      <w:r w:rsidRPr="00837CD0">
        <w:rPr>
          <w:rFonts w:ascii="Arial" w:hAnsi="Arial" w:cs="Arial"/>
          <w:bCs/>
          <w:sz w:val="20"/>
          <w:szCs w:val="20"/>
        </w:rPr>
        <w:t xml:space="preserve">W celu potwierdzenia spełniania warunków udziału w postępowaniu wykonawca zobowiązany będzie </w:t>
      </w:r>
      <w:r w:rsidRPr="00A57595">
        <w:rPr>
          <w:rFonts w:ascii="Arial" w:hAnsi="Arial" w:cs="Arial"/>
          <w:bCs/>
          <w:sz w:val="20"/>
          <w:szCs w:val="20"/>
          <w:u w:val="single"/>
        </w:rPr>
        <w:t>do przedłożenia wraz z ofertą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837CD0">
        <w:rPr>
          <w:rFonts w:ascii="Arial" w:hAnsi="Arial" w:cs="Arial"/>
          <w:bCs/>
          <w:sz w:val="20"/>
          <w:szCs w:val="20"/>
        </w:rPr>
        <w:t xml:space="preserve">następujących oświadczeń i dokumentów: </w:t>
      </w:r>
    </w:p>
    <w:p w14:paraId="37F125F5" w14:textId="25A6443C" w:rsidR="002B0B14" w:rsidRDefault="002B0B14" w:rsidP="002B0B14">
      <w:pPr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57595">
        <w:rPr>
          <w:rFonts w:ascii="Arial" w:eastAsia="Times New Roman" w:hAnsi="Arial" w:cs="Arial"/>
          <w:bCs/>
          <w:sz w:val="20"/>
          <w:szCs w:val="20"/>
          <w:u w:val="single"/>
        </w:rPr>
        <w:t>Wykaz usług</w:t>
      </w:r>
      <w:r w:rsidRPr="00837CD0">
        <w:rPr>
          <w:rFonts w:ascii="Arial" w:eastAsia="Times New Roman" w:hAnsi="Arial" w:cs="Arial"/>
          <w:bCs/>
          <w:sz w:val="20"/>
          <w:szCs w:val="20"/>
        </w:rPr>
        <w:t xml:space="preserve"> wykonanych, w okresie ostatnich 3 lat przed upływem terminu składania ofert, </w:t>
      </w:r>
      <w:r w:rsidR="00A57595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Pr="00837CD0">
        <w:rPr>
          <w:rFonts w:ascii="Arial" w:eastAsia="Times New Roman" w:hAnsi="Arial" w:cs="Arial"/>
          <w:bCs/>
          <w:sz w:val="20"/>
          <w:szCs w:val="20"/>
        </w:rPr>
        <w:t xml:space="preserve">a jeżeli okres prowadzenia działalności jest krótszy – w tym okresie, w zakresie niezbędnym do wykazania spełniania warunku </w:t>
      </w:r>
      <w:r>
        <w:rPr>
          <w:rFonts w:ascii="Arial" w:eastAsia="Times New Roman" w:hAnsi="Arial" w:cs="Arial"/>
          <w:bCs/>
          <w:sz w:val="20"/>
          <w:szCs w:val="20"/>
        </w:rPr>
        <w:t>doświadczenia</w:t>
      </w:r>
      <w:r w:rsidRPr="00837CD0">
        <w:rPr>
          <w:rFonts w:ascii="Arial" w:eastAsia="Times New Roman" w:hAnsi="Arial" w:cs="Arial"/>
          <w:bCs/>
          <w:sz w:val="20"/>
          <w:szCs w:val="20"/>
        </w:rPr>
        <w:t xml:space="preserve">, wraz z podaniem rodzaju, daty i miejsca wykonania (wzór wykazu stanowi załącznik nr </w:t>
      </w:r>
      <w:r>
        <w:rPr>
          <w:rFonts w:ascii="Arial" w:eastAsia="Times New Roman" w:hAnsi="Arial" w:cs="Arial"/>
          <w:bCs/>
          <w:sz w:val="20"/>
          <w:szCs w:val="20"/>
        </w:rPr>
        <w:t>4</w:t>
      </w:r>
      <w:r w:rsidRPr="00837CD0">
        <w:rPr>
          <w:rFonts w:ascii="Arial" w:eastAsia="Times New Roman" w:hAnsi="Arial" w:cs="Arial"/>
          <w:bCs/>
          <w:sz w:val="20"/>
          <w:szCs w:val="20"/>
        </w:rPr>
        <w:t>)</w:t>
      </w:r>
      <w:r>
        <w:rPr>
          <w:rFonts w:ascii="Arial" w:eastAsia="Times New Roman" w:hAnsi="Arial" w:cs="Arial"/>
          <w:bCs/>
          <w:sz w:val="20"/>
          <w:szCs w:val="20"/>
        </w:rPr>
        <w:t>.</w:t>
      </w:r>
    </w:p>
    <w:p w14:paraId="3949F328" w14:textId="769485CA" w:rsidR="002B0B14" w:rsidRPr="00541BD1" w:rsidRDefault="002B0B14" w:rsidP="002B0B14">
      <w:pPr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541BD1">
        <w:rPr>
          <w:rFonts w:ascii="Arial" w:eastAsia="Times New Roman" w:hAnsi="Arial" w:cs="Arial"/>
          <w:bCs/>
          <w:sz w:val="20"/>
          <w:szCs w:val="20"/>
        </w:rPr>
        <w:t xml:space="preserve">Dowody potwierdzające że ujęte w wykazie usługi zostały wykonane lub są wykonywane należycie. Przy czym, dowodami, o których mowa powyżej są referencje bądź inne dokumenty wystawione przez podmiot, na rzecz którego dostawy lub usługi były wykonywane, a w przypadku świadczeń okresowych lub ciągłych są wykonywane, a jeżeli </w:t>
      </w:r>
      <w:r w:rsidR="00A57595">
        <w:rPr>
          <w:rFonts w:ascii="Arial" w:eastAsia="Times New Roman" w:hAnsi="Arial" w:cs="Arial"/>
          <w:bCs/>
          <w:sz w:val="20"/>
          <w:szCs w:val="20"/>
        </w:rPr>
        <w:t xml:space="preserve">                 </w:t>
      </w:r>
      <w:r w:rsidRPr="00541BD1">
        <w:rPr>
          <w:rFonts w:ascii="Arial" w:eastAsia="Times New Roman" w:hAnsi="Arial" w:cs="Arial"/>
          <w:bCs/>
          <w:sz w:val="20"/>
          <w:szCs w:val="20"/>
        </w:rPr>
        <w:t>z uzasadnionej przyczyny o obiektywnym charakterze wykonawca nie jest w stanie uzyskać tych dokumentów - oświadczenie wykonawcy.</w:t>
      </w:r>
    </w:p>
    <w:p w14:paraId="61522D0E" w14:textId="77777777" w:rsidR="00A92034" w:rsidRDefault="00A92034">
      <w:pPr>
        <w:tabs>
          <w:tab w:val="left" w:pos="851"/>
        </w:tabs>
        <w:spacing w:after="0"/>
        <w:jc w:val="both"/>
        <w:rPr>
          <w:rStyle w:val="BrakA"/>
        </w:rPr>
      </w:pPr>
    </w:p>
    <w:p w14:paraId="289754FE" w14:textId="77777777" w:rsidR="00A92034" w:rsidRPr="008A6D09" w:rsidRDefault="00D06C95">
      <w:pPr>
        <w:pStyle w:val="Akapitzlist"/>
        <w:numPr>
          <w:ilvl w:val="0"/>
          <w:numId w:val="2"/>
        </w:numPr>
        <w:spacing w:after="0"/>
        <w:jc w:val="both"/>
        <w:rPr>
          <w:b/>
          <w:bCs/>
        </w:rPr>
      </w:pPr>
      <w:r>
        <w:rPr>
          <w:rStyle w:val="BrakA"/>
          <w:b/>
          <w:bCs/>
        </w:rPr>
        <w:t xml:space="preserve"> </w:t>
      </w:r>
      <w:r w:rsidRPr="008A6D09">
        <w:rPr>
          <w:rStyle w:val="BrakA"/>
          <w:b/>
          <w:bCs/>
        </w:rPr>
        <w:t xml:space="preserve">Kryteria oceny oferty </w:t>
      </w:r>
    </w:p>
    <w:p w14:paraId="50A4651F" w14:textId="6E43DDF7" w:rsidR="00A92034" w:rsidRPr="008A6D09" w:rsidRDefault="00D06C95" w:rsidP="003D3991">
      <w:pPr>
        <w:pStyle w:val="Akapitzlist"/>
        <w:spacing w:after="0"/>
        <w:ind w:left="426" w:hanging="426"/>
        <w:jc w:val="both"/>
        <w:rPr>
          <w:rStyle w:val="BrakA"/>
        </w:rPr>
      </w:pPr>
      <w:r w:rsidRPr="008A6D09">
        <w:rPr>
          <w:rStyle w:val="BrakA"/>
        </w:rPr>
        <w:t>Oferty dopuszczone do rozpatrzenia zostaną ocenione w</w:t>
      </w:r>
      <w:r w:rsidR="00A57595">
        <w:rPr>
          <w:rStyle w:val="BrakA"/>
        </w:rPr>
        <w:t>edłu</w:t>
      </w:r>
      <w:r w:rsidRPr="008A6D09">
        <w:rPr>
          <w:rStyle w:val="BrakA"/>
        </w:rPr>
        <w:t xml:space="preserve">g następujących </w:t>
      </w:r>
      <w:proofErr w:type="spellStart"/>
      <w:r w:rsidRPr="008A6D09">
        <w:rPr>
          <w:rStyle w:val="BrakA"/>
        </w:rPr>
        <w:t>kryteri</w:t>
      </w:r>
      <w:proofErr w:type="spellEnd"/>
      <w:r w:rsidRPr="008A6D09">
        <w:rPr>
          <w:lang w:val="es-ES_tradnl"/>
        </w:rPr>
        <w:t>ó</w:t>
      </w:r>
      <w:r w:rsidRPr="008A6D09">
        <w:rPr>
          <w:rStyle w:val="BrakA"/>
        </w:rPr>
        <w:t>w i wag:</w:t>
      </w:r>
    </w:p>
    <w:p w14:paraId="4DC82FBA" w14:textId="77777777" w:rsidR="00A92034" w:rsidRPr="008A6D09" w:rsidRDefault="00A92034" w:rsidP="003D3991">
      <w:pPr>
        <w:pStyle w:val="Akapitzlist"/>
        <w:spacing w:after="0"/>
        <w:ind w:left="0" w:hanging="426"/>
        <w:jc w:val="both"/>
        <w:rPr>
          <w:rStyle w:val="BrakA"/>
        </w:rPr>
      </w:pPr>
    </w:p>
    <w:p w14:paraId="13DBC7C4" w14:textId="4FEAD313" w:rsidR="00A92034" w:rsidRPr="008A6D09" w:rsidRDefault="00D06C95" w:rsidP="003D3991">
      <w:pPr>
        <w:pStyle w:val="Akapitzlist"/>
        <w:tabs>
          <w:tab w:val="left" w:pos="284"/>
        </w:tabs>
        <w:spacing w:after="0"/>
        <w:ind w:left="0"/>
        <w:jc w:val="both"/>
        <w:rPr>
          <w:b/>
          <w:bCs/>
        </w:rPr>
      </w:pPr>
      <w:r w:rsidRPr="008A6D09">
        <w:rPr>
          <w:b/>
          <w:bCs/>
          <w:lang w:val="it-IT"/>
        </w:rPr>
        <w:t xml:space="preserve">Cena oferty brutto </w:t>
      </w:r>
      <w:r w:rsidRPr="008A6D09">
        <w:rPr>
          <w:b/>
          <w:bCs/>
        </w:rPr>
        <w:t xml:space="preserve">– </w:t>
      </w:r>
      <w:r w:rsidR="002B0B14">
        <w:rPr>
          <w:b/>
          <w:bCs/>
        </w:rPr>
        <w:t>80</w:t>
      </w:r>
      <w:r w:rsidRPr="008A6D09">
        <w:rPr>
          <w:b/>
          <w:bCs/>
        </w:rPr>
        <w:t xml:space="preserve">% </w:t>
      </w:r>
      <w:r w:rsidRPr="008A6D09">
        <w:rPr>
          <w:rStyle w:val="BrakA"/>
        </w:rPr>
        <w:t>wyrażona</w:t>
      </w:r>
      <w:r w:rsidR="00F610E7">
        <w:rPr>
          <w:rStyle w:val="BrakA"/>
        </w:rPr>
        <w:t xml:space="preserve"> w</w:t>
      </w:r>
      <w:r w:rsidRPr="008A6D09">
        <w:rPr>
          <w:rStyle w:val="BrakA"/>
        </w:rPr>
        <w:t xml:space="preserve"> PLN </w:t>
      </w:r>
    </w:p>
    <w:p w14:paraId="718B71D5" w14:textId="77777777" w:rsidR="00A92034" w:rsidRPr="008A6D09" w:rsidRDefault="00D06C95" w:rsidP="003D3991">
      <w:pPr>
        <w:tabs>
          <w:tab w:val="left" w:pos="993"/>
        </w:tabs>
        <w:spacing w:after="0"/>
        <w:jc w:val="both"/>
        <w:rPr>
          <w:rStyle w:val="BrakA"/>
        </w:rPr>
      </w:pPr>
      <w:r w:rsidRPr="008A6D09">
        <w:rPr>
          <w:rStyle w:val="BrakA"/>
        </w:rPr>
        <w:t>Punkty za kryterium cena zostaną obliczone wg następującego wzoru:</w:t>
      </w:r>
    </w:p>
    <w:p w14:paraId="0D9AEB19" w14:textId="77777777" w:rsidR="00A92034" w:rsidRPr="008A6D09" w:rsidRDefault="00A92034" w:rsidP="003D3991">
      <w:pPr>
        <w:widowControl w:val="0"/>
        <w:tabs>
          <w:tab w:val="left" w:pos="993"/>
        </w:tabs>
        <w:spacing w:after="0"/>
        <w:rPr>
          <w:rStyle w:val="BrakA"/>
        </w:rPr>
      </w:pPr>
    </w:p>
    <w:tbl>
      <w:tblPr>
        <w:tblpPr w:leftFromText="141" w:rightFromText="141" w:vertAnchor="text" w:horzAnchor="page" w:tblpX="3934" w:tblpY="601"/>
        <w:tblW w:w="0" w:type="auto"/>
        <w:tblLook w:val="04A0" w:firstRow="1" w:lastRow="0" w:firstColumn="1" w:lastColumn="0" w:noHBand="0" w:noVBand="1"/>
      </w:tblPr>
      <w:tblGrid>
        <w:gridCol w:w="1128"/>
      </w:tblGrid>
      <w:tr w:rsidR="003D3991" w:rsidRPr="008A6D09" w14:paraId="27D583E8" w14:textId="77777777" w:rsidTr="003D3991">
        <w:trPr>
          <w:trHeight w:val="649"/>
        </w:trPr>
        <w:tc>
          <w:tcPr>
            <w:tcW w:w="1128" w:type="dxa"/>
          </w:tcPr>
          <w:p w14:paraId="0B39D528" w14:textId="77777777" w:rsidR="003D3991" w:rsidRPr="008A6D09" w:rsidRDefault="003D3991" w:rsidP="003D3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bdr w:val="none" w:sz="0" w:space="0" w:color="auto"/>
              </w:rPr>
            </w:pPr>
            <w:r w:rsidRPr="008A6D09">
              <w:rPr>
                <w:bdr w:val="none" w:sz="0" w:space="0" w:color="auto"/>
              </w:rPr>
              <w:t>C min</w:t>
            </w:r>
          </w:p>
          <w:p w14:paraId="44B3266A" w14:textId="77777777" w:rsidR="003D3991" w:rsidRPr="008A6D09" w:rsidRDefault="003D3991" w:rsidP="003D3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bdr w:val="none" w:sz="0" w:space="0" w:color="auto"/>
              </w:rPr>
            </w:pPr>
            <w:r w:rsidRPr="008A6D09">
              <w:rPr>
                <w:noProof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A6153D" wp14:editId="0D89BBC6">
                      <wp:simplePos x="0" y="0"/>
                      <wp:positionH relativeFrom="column">
                        <wp:posOffset>-824</wp:posOffset>
                      </wp:positionH>
                      <wp:positionV relativeFrom="paragraph">
                        <wp:posOffset>5080</wp:posOffset>
                      </wp:positionV>
                      <wp:extent cx="438150" cy="0"/>
                      <wp:effectExtent l="0" t="0" r="19050" b="19050"/>
                      <wp:wrapNone/>
                      <wp:docPr id="2" name="Łącznik prosty ze strzałk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22D68D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2" o:spid="_x0000_s1026" type="#_x0000_t32" style="position:absolute;margin-left:-.05pt;margin-top:.4pt;width:3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"/>
                  </w:pict>
                </mc:Fallback>
              </mc:AlternateContent>
            </w:r>
            <w:r w:rsidRPr="008A6D09">
              <w:rPr>
                <w:bdr w:val="none" w:sz="0" w:space="0" w:color="auto"/>
              </w:rPr>
              <w:t xml:space="preserve">C </w:t>
            </w:r>
            <w:proofErr w:type="spellStart"/>
            <w:r w:rsidRPr="008A6D09">
              <w:rPr>
                <w:bdr w:val="none" w:sz="0" w:space="0" w:color="auto"/>
              </w:rPr>
              <w:t>bad</w:t>
            </w:r>
            <w:proofErr w:type="spellEnd"/>
            <w:r w:rsidRPr="008A6D09">
              <w:rPr>
                <w:bdr w:val="none" w:sz="0" w:space="0" w:color="auto"/>
              </w:rPr>
              <w:t xml:space="preserve">   </w:t>
            </w:r>
          </w:p>
        </w:tc>
      </w:tr>
    </w:tbl>
    <w:p w14:paraId="45321520" w14:textId="77777777" w:rsidR="00F8711F" w:rsidRPr="008A6D09" w:rsidRDefault="00F8711F" w:rsidP="003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spacing w:after="0"/>
        <w:ind w:left="1068"/>
        <w:contextualSpacing/>
        <w:jc w:val="both"/>
        <w:rPr>
          <w:bdr w:val="none" w:sz="0" w:space="0" w:color="auto"/>
        </w:rPr>
      </w:pPr>
    </w:p>
    <w:p w14:paraId="2D614F28" w14:textId="51359FC0" w:rsidR="00F8711F" w:rsidRPr="008A6D09" w:rsidRDefault="00F610E7" w:rsidP="003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spacing w:after="0"/>
        <w:ind w:left="1068"/>
        <w:contextualSpacing/>
        <w:jc w:val="both"/>
        <w:rPr>
          <w:bdr w:val="none" w:sz="0" w:space="0" w:color="auto"/>
        </w:rPr>
      </w:pPr>
      <w:r>
        <w:rPr>
          <w:bdr w:val="none" w:sz="0" w:space="0" w:color="auto"/>
        </w:rPr>
        <w:t xml:space="preserve">    C=  </w:t>
      </w:r>
      <w:r w:rsidR="00F8711F" w:rsidRPr="008A6D09">
        <w:rPr>
          <w:bdr w:val="none" w:sz="0" w:space="0" w:color="auto"/>
        </w:rPr>
        <w:t xml:space="preserve">            x </w:t>
      </w:r>
      <w:r w:rsidR="008F027F">
        <w:rPr>
          <w:bdr w:val="none" w:sz="0" w:space="0" w:color="auto"/>
        </w:rPr>
        <w:t>8</w:t>
      </w:r>
      <w:r w:rsidR="008F027F" w:rsidRPr="008A6D09">
        <w:rPr>
          <w:bdr w:val="none" w:sz="0" w:space="0" w:color="auto"/>
        </w:rPr>
        <w:t>0</w:t>
      </w:r>
      <w:r w:rsidR="00F8711F" w:rsidRPr="008A6D09">
        <w:rPr>
          <w:bdr w:val="none" w:sz="0" w:space="0" w:color="auto"/>
        </w:rPr>
        <w:t>% x 100</w:t>
      </w:r>
    </w:p>
    <w:p w14:paraId="092685E7" w14:textId="77777777" w:rsidR="00A92034" w:rsidRPr="008A6D09" w:rsidRDefault="00A92034" w:rsidP="003D3991">
      <w:pPr>
        <w:tabs>
          <w:tab w:val="left" w:pos="993"/>
        </w:tabs>
        <w:spacing w:after="0"/>
        <w:jc w:val="both"/>
        <w:rPr>
          <w:rStyle w:val="BrakA"/>
        </w:rPr>
      </w:pPr>
    </w:p>
    <w:p w14:paraId="25EBB6A0" w14:textId="77777777" w:rsidR="00A92034" w:rsidRPr="008A6D09" w:rsidRDefault="00D06C95" w:rsidP="00F610E7">
      <w:pPr>
        <w:tabs>
          <w:tab w:val="left" w:pos="993"/>
        </w:tabs>
        <w:spacing w:after="0"/>
        <w:ind w:firstLine="284"/>
        <w:jc w:val="both"/>
        <w:rPr>
          <w:rStyle w:val="BrakA"/>
        </w:rPr>
      </w:pPr>
      <w:r w:rsidRPr="008A6D09">
        <w:rPr>
          <w:rStyle w:val="BrakA"/>
        </w:rPr>
        <w:t xml:space="preserve">Gdzie: </w:t>
      </w:r>
    </w:p>
    <w:p w14:paraId="5EC9EB72" w14:textId="77777777" w:rsidR="00A92034" w:rsidRPr="008A6D09" w:rsidRDefault="00D06C95" w:rsidP="00F610E7">
      <w:pPr>
        <w:tabs>
          <w:tab w:val="left" w:pos="993"/>
        </w:tabs>
        <w:spacing w:after="0"/>
        <w:ind w:firstLine="284"/>
        <w:jc w:val="both"/>
        <w:rPr>
          <w:rStyle w:val="BrakA"/>
        </w:rPr>
      </w:pPr>
      <w:r w:rsidRPr="008A6D09">
        <w:rPr>
          <w:rStyle w:val="BrakA"/>
        </w:rPr>
        <w:t>C – oznacza liczbę punkt</w:t>
      </w:r>
      <w:r w:rsidRPr="008A6D09">
        <w:rPr>
          <w:lang w:val="es-ES_tradnl"/>
        </w:rPr>
        <w:t>ó</w:t>
      </w:r>
      <w:r w:rsidRPr="008A6D09">
        <w:rPr>
          <w:rStyle w:val="BrakA"/>
        </w:rPr>
        <w:t>w przyznanych w ofercie za kryterium cena</w:t>
      </w:r>
    </w:p>
    <w:p w14:paraId="035A4DA8" w14:textId="77777777" w:rsidR="00A92034" w:rsidRPr="008A6D09" w:rsidRDefault="00D06C95" w:rsidP="00F610E7">
      <w:pPr>
        <w:tabs>
          <w:tab w:val="left" w:pos="993"/>
        </w:tabs>
        <w:spacing w:after="0"/>
        <w:ind w:firstLine="284"/>
        <w:jc w:val="both"/>
        <w:rPr>
          <w:rStyle w:val="BrakA"/>
        </w:rPr>
      </w:pPr>
      <w:r w:rsidRPr="008A6D09">
        <w:rPr>
          <w:lang w:val="da-DK"/>
        </w:rPr>
        <w:t xml:space="preserve">C min </w:t>
      </w:r>
      <w:r w:rsidRPr="008A6D09">
        <w:rPr>
          <w:rStyle w:val="BrakA"/>
        </w:rPr>
        <w:t xml:space="preserve">– oznacza cenę brutto z oferty z najniższą ceną </w:t>
      </w:r>
      <w:proofErr w:type="spellStart"/>
      <w:r w:rsidRPr="008A6D09">
        <w:rPr>
          <w:rStyle w:val="BrakA"/>
        </w:rPr>
        <w:t>spośr</w:t>
      </w:r>
      <w:proofErr w:type="spellEnd"/>
      <w:r w:rsidRPr="008A6D09">
        <w:rPr>
          <w:lang w:val="es-ES_tradnl"/>
        </w:rPr>
        <w:t>ó</w:t>
      </w:r>
      <w:r w:rsidRPr="008A6D09">
        <w:rPr>
          <w:rStyle w:val="BrakA"/>
        </w:rPr>
        <w:t>d ocenianych ofert</w:t>
      </w:r>
    </w:p>
    <w:p w14:paraId="5CD4A400" w14:textId="01CC954C" w:rsidR="00435996" w:rsidRDefault="00D06C95" w:rsidP="00830378">
      <w:pPr>
        <w:tabs>
          <w:tab w:val="left" w:pos="993"/>
        </w:tabs>
        <w:spacing w:after="0"/>
        <w:ind w:firstLine="284"/>
        <w:jc w:val="both"/>
        <w:rPr>
          <w:rStyle w:val="BrakA"/>
        </w:rPr>
      </w:pPr>
      <w:r w:rsidRPr="008A6D09">
        <w:rPr>
          <w:rStyle w:val="BrakA"/>
          <w:lang w:val="en-US"/>
        </w:rPr>
        <w:t xml:space="preserve">C bad </w:t>
      </w:r>
      <w:r w:rsidRPr="008A6D09">
        <w:rPr>
          <w:rStyle w:val="BrakA"/>
        </w:rPr>
        <w:t>– oznacza cenę brutto oferty z ocenianej oferty</w:t>
      </w:r>
    </w:p>
    <w:p w14:paraId="64A46AB1" w14:textId="77777777" w:rsidR="00435996" w:rsidRDefault="00435996" w:rsidP="00F610E7">
      <w:pPr>
        <w:tabs>
          <w:tab w:val="left" w:pos="993"/>
        </w:tabs>
        <w:spacing w:after="0"/>
        <w:ind w:firstLine="284"/>
        <w:jc w:val="both"/>
        <w:rPr>
          <w:rStyle w:val="BrakA"/>
        </w:rPr>
      </w:pPr>
    </w:p>
    <w:p w14:paraId="1A7CAA3D" w14:textId="77777777" w:rsidR="00435996" w:rsidRDefault="00435996" w:rsidP="00F610E7">
      <w:pPr>
        <w:tabs>
          <w:tab w:val="left" w:pos="993"/>
        </w:tabs>
        <w:spacing w:after="0"/>
        <w:ind w:firstLine="284"/>
        <w:jc w:val="both"/>
        <w:rPr>
          <w:rStyle w:val="BrakA"/>
        </w:rPr>
      </w:pPr>
    </w:p>
    <w:p w14:paraId="38FAAFD9" w14:textId="77777777" w:rsidR="00435996" w:rsidRDefault="00435996" w:rsidP="00435996">
      <w:pPr>
        <w:tabs>
          <w:tab w:val="left" w:pos="993"/>
        </w:tabs>
        <w:spacing w:after="0"/>
        <w:jc w:val="both"/>
        <w:rPr>
          <w:b/>
          <w:bCs/>
        </w:rPr>
      </w:pPr>
      <w:r>
        <w:rPr>
          <w:b/>
          <w:bCs/>
        </w:rPr>
        <w:t>[Opis sposobu obliczenia ceny]</w:t>
      </w:r>
    </w:p>
    <w:p w14:paraId="0438F5DF" w14:textId="77777777" w:rsidR="00435996" w:rsidRPr="008A6D09" w:rsidRDefault="00435996" w:rsidP="00435996">
      <w:pPr>
        <w:tabs>
          <w:tab w:val="left" w:pos="993"/>
        </w:tabs>
        <w:spacing w:after="0"/>
        <w:jc w:val="both"/>
      </w:pPr>
      <w:r w:rsidRPr="008A6D09">
        <w:t>1. W ofercie należy podać cenę w rozumieniu art. 3 ust. 1 pkt 1 i ust. 2 ustawy z dnia 9 maja 2014 r. o informowaniu o cenach towar</w:t>
      </w:r>
      <w:r w:rsidRPr="008A6D09">
        <w:rPr>
          <w:lang w:val="es-ES_tradnl"/>
        </w:rPr>
        <w:t>ó</w:t>
      </w:r>
      <w:r w:rsidRPr="008A6D09">
        <w:t>w i usług</w:t>
      </w:r>
      <w:r w:rsidRPr="008A6D09">
        <w:rPr>
          <w:u w:color="9A403E"/>
        </w:rPr>
        <w:t xml:space="preserve"> (tekst jednolity Dz. U. 2019 r. poz. 178) </w:t>
      </w:r>
      <w:r w:rsidRPr="008A6D09">
        <w:t xml:space="preserve">za realizację przedmiotu </w:t>
      </w:r>
      <w:proofErr w:type="spellStart"/>
      <w:r w:rsidRPr="008A6D09">
        <w:t>zam</w:t>
      </w:r>
      <w:proofErr w:type="spellEnd"/>
      <w:r w:rsidRPr="008A6D09">
        <w:rPr>
          <w:lang w:val="es-ES_tradnl"/>
        </w:rPr>
        <w:t>ó</w:t>
      </w:r>
      <w:proofErr w:type="spellStart"/>
      <w:r w:rsidRPr="008A6D09">
        <w:t>wienia</w:t>
      </w:r>
      <w:proofErr w:type="spellEnd"/>
      <w:r w:rsidRPr="008A6D09">
        <w:t>.</w:t>
      </w:r>
    </w:p>
    <w:p w14:paraId="183D1DEB" w14:textId="77777777" w:rsidR="00435996" w:rsidRPr="008A6D09" w:rsidRDefault="00435996" w:rsidP="00435996">
      <w:pPr>
        <w:tabs>
          <w:tab w:val="left" w:pos="993"/>
        </w:tabs>
        <w:spacing w:after="0"/>
        <w:jc w:val="both"/>
      </w:pPr>
      <w:r w:rsidRPr="008A6D09">
        <w:t>2. W cenach należy uwzględnić wszystkie koszty wynikające z wymagań określonych w zapytaniu w </w:t>
      </w:r>
      <w:proofErr w:type="spellStart"/>
      <w:r w:rsidRPr="008A6D09">
        <w:t>szczeg</w:t>
      </w:r>
      <w:proofErr w:type="spellEnd"/>
      <w:r w:rsidRPr="008A6D09">
        <w:rPr>
          <w:lang w:val="es-ES_tradnl"/>
        </w:rPr>
        <w:t>ó</w:t>
      </w:r>
      <w:proofErr w:type="spellStart"/>
      <w:r w:rsidRPr="008A6D09">
        <w:t>lności</w:t>
      </w:r>
      <w:proofErr w:type="spellEnd"/>
      <w:r w:rsidRPr="008A6D09">
        <w:t xml:space="preserve"> wszystkie ciężary publicznoprawne. Ceny należy podać w złotych polskich (PLN), z dokładnością nie większą niż do </w:t>
      </w:r>
      <w:proofErr w:type="spellStart"/>
      <w:r w:rsidRPr="008A6D09">
        <w:t>dw</w:t>
      </w:r>
      <w:proofErr w:type="spellEnd"/>
      <w:r w:rsidRPr="008A6D09">
        <w:rPr>
          <w:lang w:val="es-ES_tradnl"/>
        </w:rPr>
        <w:t>ó</w:t>
      </w:r>
      <w:proofErr w:type="spellStart"/>
      <w:r w:rsidRPr="008A6D09">
        <w:t>ch</w:t>
      </w:r>
      <w:proofErr w:type="spellEnd"/>
      <w:r w:rsidRPr="008A6D09">
        <w:t xml:space="preserve"> miejsc po przecinku.</w:t>
      </w:r>
    </w:p>
    <w:p w14:paraId="7BB172CB" w14:textId="77777777" w:rsidR="00435996" w:rsidRPr="008A6D09" w:rsidRDefault="00435996" w:rsidP="00435996">
      <w:pPr>
        <w:tabs>
          <w:tab w:val="left" w:pos="993"/>
        </w:tabs>
        <w:spacing w:after="0"/>
        <w:jc w:val="both"/>
      </w:pPr>
      <w:r w:rsidRPr="008A6D09">
        <w:rPr>
          <w:rStyle w:val="BrakA"/>
        </w:rPr>
        <w:t>3. Przy obliczaniu liczby punkt</w:t>
      </w:r>
      <w:r w:rsidRPr="008A6D09">
        <w:rPr>
          <w:lang w:val="es-ES_tradnl"/>
        </w:rPr>
        <w:t>ó</w:t>
      </w:r>
      <w:r w:rsidRPr="008A6D09">
        <w:rPr>
          <w:rStyle w:val="BrakA"/>
        </w:rPr>
        <w:t xml:space="preserve">w Zamawiający zaokrąglał będzie wyniki do </w:t>
      </w:r>
      <w:proofErr w:type="spellStart"/>
      <w:r w:rsidRPr="008A6D09">
        <w:rPr>
          <w:rStyle w:val="BrakA"/>
        </w:rPr>
        <w:t>dw</w:t>
      </w:r>
      <w:proofErr w:type="spellEnd"/>
      <w:r w:rsidRPr="008A6D09">
        <w:rPr>
          <w:lang w:val="es-ES_tradnl"/>
        </w:rPr>
        <w:t>ó</w:t>
      </w:r>
      <w:proofErr w:type="spellStart"/>
      <w:r w:rsidRPr="008A6D09">
        <w:rPr>
          <w:rStyle w:val="BrakA"/>
        </w:rPr>
        <w:t>ch</w:t>
      </w:r>
      <w:proofErr w:type="spellEnd"/>
      <w:r w:rsidRPr="008A6D09">
        <w:rPr>
          <w:rStyle w:val="BrakA"/>
        </w:rPr>
        <w:t xml:space="preserve"> miejsc po przecinku (z zastosowaniem reguł matematycznych).</w:t>
      </w:r>
    </w:p>
    <w:p w14:paraId="58CDABC8" w14:textId="2FA28D22" w:rsidR="00DB0AA2" w:rsidRPr="00435996" w:rsidRDefault="00435996" w:rsidP="00435996">
      <w:pPr>
        <w:pStyle w:val="Zwykytekst"/>
        <w:jc w:val="both"/>
        <w:rPr>
          <w:rStyle w:val="BrakA"/>
          <w:rFonts w:ascii="Calibri" w:eastAsia="Calibri" w:hAnsi="Calibri" w:cs="Calibri"/>
          <w:sz w:val="22"/>
          <w:szCs w:val="22"/>
        </w:rPr>
      </w:pPr>
      <w:r w:rsidRPr="008A6D09">
        <w:rPr>
          <w:rFonts w:ascii="Calibri" w:hAnsi="Calibri"/>
          <w:sz w:val="22"/>
          <w:szCs w:val="22"/>
        </w:rPr>
        <w:t>Punkty uzyskane w kryteriach opisanych powyżej stanową podstawę por</w:t>
      </w:r>
      <w:r w:rsidRPr="008A6D09">
        <w:rPr>
          <w:rFonts w:ascii="Calibri" w:hAnsi="Calibri"/>
          <w:sz w:val="22"/>
          <w:szCs w:val="22"/>
          <w:lang w:val="es-ES_tradnl"/>
        </w:rPr>
        <w:t>ó</w:t>
      </w:r>
      <w:proofErr w:type="spellStart"/>
      <w:r w:rsidRPr="008A6D09">
        <w:rPr>
          <w:rFonts w:ascii="Calibri" w:hAnsi="Calibri"/>
          <w:sz w:val="22"/>
          <w:szCs w:val="22"/>
        </w:rPr>
        <w:t>wnania</w:t>
      </w:r>
      <w:proofErr w:type="spellEnd"/>
      <w:r w:rsidRPr="008A6D09">
        <w:rPr>
          <w:rFonts w:ascii="Calibri" w:hAnsi="Calibri"/>
          <w:sz w:val="22"/>
          <w:szCs w:val="22"/>
        </w:rPr>
        <w:t xml:space="preserve"> ofert dla </w:t>
      </w:r>
      <w:proofErr w:type="spellStart"/>
      <w:r w:rsidRPr="008A6D09">
        <w:rPr>
          <w:rFonts w:ascii="Calibri" w:hAnsi="Calibri"/>
          <w:sz w:val="22"/>
          <w:szCs w:val="22"/>
        </w:rPr>
        <w:t>poszczeg</w:t>
      </w:r>
      <w:proofErr w:type="spellEnd"/>
      <w:r w:rsidRPr="008A6D09">
        <w:rPr>
          <w:rFonts w:ascii="Calibri" w:hAnsi="Calibri"/>
          <w:sz w:val="22"/>
          <w:szCs w:val="22"/>
          <w:lang w:val="es-ES_tradnl"/>
        </w:rPr>
        <w:t>ó</w:t>
      </w:r>
      <w:proofErr w:type="spellStart"/>
      <w:r w:rsidRPr="008A6D09">
        <w:rPr>
          <w:rFonts w:ascii="Calibri" w:hAnsi="Calibri"/>
          <w:sz w:val="22"/>
          <w:szCs w:val="22"/>
        </w:rPr>
        <w:t>lnych</w:t>
      </w:r>
      <w:proofErr w:type="spellEnd"/>
      <w:r w:rsidRPr="008A6D09">
        <w:rPr>
          <w:rFonts w:ascii="Calibri" w:hAnsi="Calibri"/>
          <w:sz w:val="22"/>
          <w:szCs w:val="22"/>
        </w:rPr>
        <w:t xml:space="preserve"> zadań.</w:t>
      </w:r>
    </w:p>
    <w:p w14:paraId="7E239DCF" w14:textId="6736A8AA" w:rsidR="00F610E7" w:rsidRPr="00A57595" w:rsidRDefault="00DB0AA2" w:rsidP="00A57595">
      <w:pPr>
        <w:tabs>
          <w:tab w:val="left" w:pos="993"/>
        </w:tabs>
        <w:spacing w:after="0"/>
        <w:jc w:val="both"/>
        <w:rPr>
          <w:rStyle w:val="BrakA"/>
          <w:b/>
        </w:rPr>
      </w:pPr>
      <w:r w:rsidRPr="00DB0AA2">
        <w:rPr>
          <w:rStyle w:val="BrakA"/>
          <w:b/>
        </w:rPr>
        <w:t xml:space="preserve"> Termin realizacji – </w:t>
      </w:r>
      <w:r w:rsidR="008F027F">
        <w:rPr>
          <w:rStyle w:val="BrakA"/>
          <w:b/>
        </w:rPr>
        <w:t>2</w:t>
      </w:r>
      <w:r w:rsidR="008F027F" w:rsidRPr="00DB0AA2">
        <w:rPr>
          <w:rStyle w:val="BrakA"/>
          <w:b/>
        </w:rPr>
        <w:t>0</w:t>
      </w:r>
      <w:r w:rsidRPr="00DB0AA2">
        <w:rPr>
          <w:rStyle w:val="BrakA"/>
          <w:b/>
        </w:rPr>
        <w:t xml:space="preserve">% </w:t>
      </w:r>
    </w:p>
    <w:p w14:paraId="7DE2408C" w14:textId="378033C6" w:rsidR="00FE795E" w:rsidRPr="00A57595" w:rsidRDefault="00FE795E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>a) termin realizacji CD</w:t>
      </w:r>
      <w:r w:rsidR="00CD71B8" w:rsidRPr="00A57595">
        <w:rPr>
          <w:rFonts w:ascii="Arial" w:hAnsi="Arial" w:cs="Arial"/>
          <w:color w:val="000000" w:themeColor="text1"/>
          <w:sz w:val="20"/>
          <w:szCs w:val="20"/>
        </w:rPr>
        <w:t xml:space="preserve"> I (booklet do 36 stron), CD I (booklet do 64 stron), CD II (booklet do 44 stron), CD II (booklet od 44 do 72 stron)</w:t>
      </w: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, BOX, BLU-RAY 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A57595">
        <w:rPr>
          <w:rFonts w:ascii="Arial" w:hAnsi="Arial" w:cs="Arial"/>
          <w:b/>
          <w:color w:val="000000" w:themeColor="text1"/>
          <w:sz w:val="20"/>
          <w:szCs w:val="20"/>
        </w:rPr>
        <w:t>10%</w:t>
      </w: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BD325EE" w14:textId="359D1549" w:rsidR="00FE795E" w:rsidRPr="00A57595" w:rsidRDefault="00FE795E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b) termin realizacji </w:t>
      </w:r>
      <w:r w:rsidR="00A57595">
        <w:rPr>
          <w:rFonts w:ascii="Arial" w:hAnsi="Arial" w:cs="Arial"/>
          <w:color w:val="000000" w:themeColor="text1"/>
          <w:sz w:val="20"/>
          <w:szCs w:val="20"/>
        </w:rPr>
        <w:t>W</w:t>
      </w:r>
      <w:r w:rsidRPr="00A57595">
        <w:rPr>
          <w:rFonts w:ascii="Arial" w:hAnsi="Arial" w:cs="Arial"/>
          <w:color w:val="000000" w:themeColor="text1"/>
          <w:sz w:val="20"/>
          <w:szCs w:val="20"/>
        </w:rPr>
        <w:t>INYL</w:t>
      </w:r>
      <w:r w:rsidR="00CD71B8" w:rsidRPr="00A5759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A57595">
        <w:rPr>
          <w:rFonts w:ascii="Arial" w:hAnsi="Arial" w:cs="Arial"/>
          <w:color w:val="000000" w:themeColor="text1"/>
          <w:sz w:val="20"/>
          <w:szCs w:val="20"/>
        </w:rPr>
        <w:t>I</w:t>
      </w:r>
      <w:r w:rsidR="00CD71B8" w:rsidRPr="00A5759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A57595">
        <w:rPr>
          <w:rFonts w:ascii="Arial" w:hAnsi="Arial" w:cs="Arial"/>
          <w:color w:val="000000" w:themeColor="text1"/>
          <w:sz w:val="20"/>
          <w:szCs w:val="20"/>
        </w:rPr>
        <w:t>W</w:t>
      </w:r>
      <w:r w:rsidR="00CD71B8" w:rsidRPr="00A57595">
        <w:rPr>
          <w:rFonts w:ascii="Arial" w:hAnsi="Arial" w:cs="Arial"/>
          <w:color w:val="000000" w:themeColor="text1"/>
          <w:sz w:val="20"/>
          <w:szCs w:val="20"/>
        </w:rPr>
        <w:t>INYL II, TESTPRESS  A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 xml:space="preserve"> dla </w:t>
      </w:r>
      <w:r w:rsidR="00A57595">
        <w:rPr>
          <w:rFonts w:ascii="Arial" w:hAnsi="Arial" w:cs="Arial"/>
          <w:color w:val="000000" w:themeColor="text1"/>
          <w:sz w:val="20"/>
          <w:szCs w:val="20"/>
        </w:rPr>
        <w:t>W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>INYLA I</w:t>
      </w:r>
      <w:r w:rsidR="00CD71B8" w:rsidRPr="00A57595">
        <w:rPr>
          <w:rFonts w:ascii="Arial" w:hAnsi="Arial" w:cs="Arial"/>
          <w:color w:val="000000" w:themeColor="text1"/>
          <w:sz w:val="20"/>
          <w:szCs w:val="20"/>
        </w:rPr>
        <w:t>, TESTPRESS B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 xml:space="preserve"> dla </w:t>
      </w:r>
      <w:r w:rsidR="00A57595">
        <w:rPr>
          <w:rFonts w:ascii="Arial" w:hAnsi="Arial" w:cs="Arial"/>
          <w:color w:val="000000" w:themeColor="text1"/>
          <w:sz w:val="20"/>
          <w:szCs w:val="20"/>
        </w:rPr>
        <w:t>W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>INYLA I</w:t>
      </w:r>
      <w:r w:rsidR="00CD71B8" w:rsidRPr="00A57595">
        <w:rPr>
          <w:rFonts w:ascii="Arial" w:hAnsi="Arial" w:cs="Arial"/>
          <w:color w:val="000000" w:themeColor="text1"/>
          <w:sz w:val="20"/>
          <w:szCs w:val="20"/>
        </w:rPr>
        <w:t>, TESTPRESS A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 xml:space="preserve"> dla </w:t>
      </w:r>
      <w:r w:rsidR="00A57595">
        <w:rPr>
          <w:rFonts w:ascii="Arial" w:hAnsi="Arial" w:cs="Arial"/>
          <w:color w:val="000000" w:themeColor="text1"/>
          <w:sz w:val="20"/>
          <w:szCs w:val="20"/>
        </w:rPr>
        <w:t>W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>INYLA II</w:t>
      </w:r>
      <w:r w:rsidR="00CD71B8" w:rsidRPr="00A57595">
        <w:rPr>
          <w:rFonts w:ascii="Arial" w:hAnsi="Arial" w:cs="Arial"/>
          <w:color w:val="000000" w:themeColor="text1"/>
          <w:sz w:val="20"/>
          <w:szCs w:val="20"/>
        </w:rPr>
        <w:t>, TESTPRESS B</w:t>
      </w: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 xml:space="preserve">dla </w:t>
      </w:r>
      <w:r w:rsidR="00A57595">
        <w:rPr>
          <w:rFonts w:ascii="Arial" w:hAnsi="Arial" w:cs="Arial"/>
          <w:color w:val="000000" w:themeColor="text1"/>
          <w:sz w:val="20"/>
          <w:szCs w:val="20"/>
        </w:rPr>
        <w:t>W</w:t>
      </w:r>
      <w:r w:rsidR="002F5DC7" w:rsidRPr="00A57595">
        <w:rPr>
          <w:rFonts w:ascii="Arial" w:hAnsi="Arial" w:cs="Arial"/>
          <w:color w:val="000000" w:themeColor="text1"/>
          <w:sz w:val="20"/>
          <w:szCs w:val="20"/>
        </w:rPr>
        <w:t xml:space="preserve">INYLA II  - </w:t>
      </w:r>
      <w:r w:rsidRPr="00A57595">
        <w:rPr>
          <w:rFonts w:ascii="Arial" w:hAnsi="Arial" w:cs="Arial"/>
          <w:b/>
          <w:color w:val="000000" w:themeColor="text1"/>
          <w:sz w:val="20"/>
          <w:szCs w:val="20"/>
        </w:rPr>
        <w:t>10%</w:t>
      </w:r>
    </w:p>
    <w:p w14:paraId="1E630B08" w14:textId="77777777" w:rsidR="00FE795E" w:rsidRPr="00FE795E" w:rsidRDefault="00FE795E" w:rsidP="00FE795E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b/>
          <w:bCs/>
          <w:color w:val="7D7D7D" w:themeColor="text2" w:themeShade="BF"/>
          <w:sz w:val="20"/>
          <w:szCs w:val="20"/>
        </w:rPr>
      </w:pPr>
    </w:p>
    <w:p w14:paraId="58AAF737" w14:textId="77777777" w:rsidR="00FE795E" w:rsidRPr="00A57595" w:rsidRDefault="00FE795E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>Punkty w niniejszym kryterium zostaną przyznane według poniższych tabel: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377"/>
        <w:gridCol w:w="2268"/>
      </w:tblGrid>
      <w:tr w:rsidR="00A57595" w:rsidRPr="00A57595" w14:paraId="7CEC3B86" w14:textId="77777777" w:rsidTr="00D31F8D">
        <w:tc>
          <w:tcPr>
            <w:tcW w:w="2409" w:type="dxa"/>
            <w:shd w:val="clear" w:color="auto" w:fill="auto"/>
          </w:tcPr>
          <w:p w14:paraId="31DAD37F" w14:textId="66466F7A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Produkt</w:t>
            </w:r>
            <w:r w:rsid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377" w:type="dxa"/>
            <w:shd w:val="clear" w:color="auto" w:fill="auto"/>
          </w:tcPr>
          <w:p w14:paraId="32F072CC" w14:textId="5DDB482A" w:rsidR="00FE795E" w:rsidRPr="00A57595" w:rsidRDefault="00A57595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max.</w:t>
            </w:r>
            <w:r w:rsidR="00FE795E"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termin w dniach roboczych</w:t>
            </w:r>
          </w:p>
        </w:tc>
        <w:tc>
          <w:tcPr>
            <w:tcW w:w="2268" w:type="dxa"/>
            <w:shd w:val="clear" w:color="auto" w:fill="auto"/>
          </w:tcPr>
          <w:p w14:paraId="4D70D6C6" w14:textId="77777777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min. termin w dniach roboczych</w:t>
            </w:r>
          </w:p>
        </w:tc>
      </w:tr>
      <w:tr w:rsidR="00A57595" w:rsidRPr="00A57595" w14:paraId="267F5AF1" w14:textId="77777777" w:rsidTr="00D31F8D">
        <w:tc>
          <w:tcPr>
            <w:tcW w:w="2409" w:type="dxa"/>
            <w:shd w:val="clear" w:color="auto" w:fill="auto"/>
          </w:tcPr>
          <w:p w14:paraId="0DB47C78" w14:textId="60FCBA67" w:rsidR="00FE795E" w:rsidRPr="00A57595" w:rsidRDefault="00FE795E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CD </w:t>
            </w:r>
            <w:r w:rsidR="00CD71B8"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</w:t>
            </w: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(booklet do 36 stron)</w:t>
            </w:r>
          </w:p>
        </w:tc>
        <w:tc>
          <w:tcPr>
            <w:tcW w:w="2377" w:type="dxa"/>
            <w:shd w:val="clear" w:color="auto" w:fill="auto"/>
          </w:tcPr>
          <w:p w14:paraId="6017B393" w14:textId="406C4EBF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10 dni</w:t>
            </w:r>
          </w:p>
        </w:tc>
        <w:tc>
          <w:tcPr>
            <w:tcW w:w="2268" w:type="dxa"/>
            <w:shd w:val="clear" w:color="auto" w:fill="auto"/>
          </w:tcPr>
          <w:p w14:paraId="08510026" w14:textId="77777777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5 dni</w:t>
            </w:r>
          </w:p>
        </w:tc>
      </w:tr>
      <w:tr w:rsidR="00A57595" w:rsidRPr="00A57595" w14:paraId="4A64BD6E" w14:textId="77777777" w:rsidTr="00D31F8D">
        <w:tc>
          <w:tcPr>
            <w:tcW w:w="2409" w:type="dxa"/>
            <w:shd w:val="clear" w:color="auto" w:fill="auto"/>
          </w:tcPr>
          <w:p w14:paraId="7ED09EAC" w14:textId="2DBBCD8F" w:rsidR="00FE795E" w:rsidRPr="00A57595" w:rsidRDefault="00FE795E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CD </w:t>
            </w:r>
            <w:r w:rsidR="00CD71B8"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</w:t>
            </w: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(booklet do 64 stron)</w:t>
            </w:r>
          </w:p>
        </w:tc>
        <w:tc>
          <w:tcPr>
            <w:tcW w:w="2377" w:type="dxa"/>
            <w:shd w:val="clear" w:color="auto" w:fill="auto"/>
          </w:tcPr>
          <w:p w14:paraId="2464257F" w14:textId="1615DDEA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10 dni</w:t>
            </w:r>
          </w:p>
        </w:tc>
        <w:tc>
          <w:tcPr>
            <w:tcW w:w="2268" w:type="dxa"/>
            <w:shd w:val="clear" w:color="auto" w:fill="auto"/>
          </w:tcPr>
          <w:p w14:paraId="30FF3A1A" w14:textId="77777777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5 dni</w:t>
            </w:r>
          </w:p>
        </w:tc>
      </w:tr>
      <w:tr w:rsidR="00A57595" w:rsidRPr="00A57595" w14:paraId="7AEE91FE" w14:textId="77777777" w:rsidTr="00D31F8D">
        <w:tc>
          <w:tcPr>
            <w:tcW w:w="2409" w:type="dxa"/>
            <w:shd w:val="clear" w:color="auto" w:fill="auto"/>
          </w:tcPr>
          <w:p w14:paraId="43E56D42" w14:textId="0480E603" w:rsidR="00CD71B8" w:rsidRPr="00A57595" w:rsidRDefault="00CD71B8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CD II (booklet do 44 stron)</w:t>
            </w:r>
          </w:p>
        </w:tc>
        <w:tc>
          <w:tcPr>
            <w:tcW w:w="2377" w:type="dxa"/>
            <w:shd w:val="clear" w:color="auto" w:fill="auto"/>
          </w:tcPr>
          <w:p w14:paraId="539D44FB" w14:textId="490D6E3A" w:rsidR="00CD71B8" w:rsidRPr="00A57595" w:rsidRDefault="00CD71B8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10 dni</w:t>
            </w:r>
          </w:p>
        </w:tc>
        <w:tc>
          <w:tcPr>
            <w:tcW w:w="2268" w:type="dxa"/>
            <w:shd w:val="clear" w:color="auto" w:fill="auto"/>
          </w:tcPr>
          <w:p w14:paraId="536C4060" w14:textId="192F06A9" w:rsidR="00CD71B8" w:rsidRPr="00A57595" w:rsidRDefault="00CD71B8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5 dni</w:t>
            </w:r>
          </w:p>
        </w:tc>
      </w:tr>
      <w:tr w:rsidR="00A57595" w:rsidRPr="00A57595" w14:paraId="4103BECF" w14:textId="77777777" w:rsidTr="00D31F8D">
        <w:tc>
          <w:tcPr>
            <w:tcW w:w="2409" w:type="dxa"/>
            <w:shd w:val="clear" w:color="auto" w:fill="auto"/>
          </w:tcPr>
          <w:p w14:paraId="352DBF40" w14:textId="041CA80B" w:rsidR="00CD71B8" w:rsidRPr="00A57595" w:rsidRDefault="00CD71B8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CD II (booklet od 44 do 72 stron)</w:t>
            </w:r>
          </w:p>
        </w:tc>
        <w:tc>
          <w:tcPr>
            <w:tcW w:w="2377" w:type="dxa"/>
            <w:shd w:val="clear" w:color="auto" w:fill="auto"/>
          </w:tcPr>
          <w:p w14:paraId="370ED37E" w14:textId="6614F171" w:rsidR="00CD71B8" w:rsidRPr="00A57595" w:rsidRDefault="00CD71B8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10 dni</w:t>
            </w:r>
          </w:p>
        </w:tc>
        <w:tc>
          <w:tcPr>
            <w:tcW w:w="2268" w:type="dxa"/>
            <w:shd w:val="clear" w:color="auto" w:fill="auto"/>
          </w:tcPr>
          <w:p w14:paraId="4ED44910" w14:textId="253166E9" w:rsidR="00CD71B8" w:rsidRPr="00A57595" w:rsidRDefault="00CD71B8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5 dni</w:t>
            </w:r>
          </w:p>
        </w:tc>
      </w:tr>
      <w:tr w:rsidR="00A57595" w:rsidRPr="00A57595" w14:paraId="35F89983" w14:textId="77777777" w:rsidTr="00D31F8D">
        <w:tc>
          <w:tcPr>
            <w:tcW w:w="2409" w:type="dxa"/>
            <w:shd w:val="clear" w:color="auto" w:fill="auto"/>
          </w:tcPr>
          <w:p w14:paraId="15C3F177" w14:textId="77777777" w:rsidR="00FE795E" w:rsidRPr="00A57595" w:rsidRDefault="00FE795E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BOX </w:t>
            </w:r>
          </w:p>
        </w:tc>
        <w:tc>
          <w:tcPr>
            <w:tcW w:w="2377" w:type="dxa"/>
            <w:shd w:val="clear" w:color="auto" w:fill="auto"/>
          </w:tcPr>
          <w:p w14:paraId="1913272B" w14:textId="5FEF1C65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10 dni</w:t>
            </w:r>
          </w:p>
        </w:tc>
        <w:tc>
          <w:tcPr>
            <w:tcW w:w="2268" w:type="dxa"/>
            <w:shd w:val="clear" w:color="auto" w:fill="auto"/>
          </w:tcPr>
          <w:p w14:paraId="0ED2544C" w14:textId="77777777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5 dni</w:t>
            </w:r>
          </w:p>
        </w:tc>
      </w:tr>
      <w:tr w:rsidR="00A57595" w:rsidRPr="00A57595" w14:paraId="293F1AE9" w14:textId="77777777" w:rsidTr="00D31F8D">
        <w:tc>
          <w:tcPr>
            <w:tcW w:w="2409" w:type="dxa"/>
            <w:shd w:val="clear" w:color="auto" w:fill="auto"/>
          </w:tcPr>
          <w:p w14:paraId="1D260F62" w14:textId="77777777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BLU-RAY: </w:t>
            </w:r>
          </w:p>
        </w:tc>
        <w:tc>
          <w:tcPr>
            <w:tcW w:w="2377" w:type="dxa"/>
            <w:shd w:val="clear" w:color="auto" w:fill="auto"/>
          </w:tcPr>
          <w:p w14:paraId="5828DF71" w14:textId="732125FB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20 dni</w:t>
            </w:r>
          </w:p>
        </w:tc>
        <w:tc>
          <w:tcPr>
            <w:tcW w:w="2268" w:type="dxa"/>
            <w:shd w:val="clear" w:color="auto" w:fill="auto"/>
          </w:tcPr>
          <w:p w14:paraId="3310DEC6" w14:textId="77777777" w:rsidR="00FE795E" w:rsidRPr="00A57595" w:rsidRDefault="00FE795E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10 dni</w:t>
            </w:r>
          </w:p>
        </w:tc>
      </w:tr>
      <w:tr w:rsidR="00A57595" w:rsidRPr="00A57595" w14:paraId="3A9C0626" w14:textId="77777777" w:rsidTr="00D31F8D">
        <w:tc>
          <w:tcPr>
            <w:tcW w:w="2409" w:type="dxa"/>
            <w:shd w:val="clear" w:color="auto" w:fill="auto"/>
          </w:tcPr>
          <w:p w14:paraId="14DDB2D3" w14:textId="07E327EF" w:rsidR="00CD71B8" w:rsidRPr="00A57595" w:rsidRDefault="00CD71B8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RAZEM </w:t>
            </w:r>
            <w:r w:rsidRPr="00A57595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(na potrzeby oceny </w:t>
            </w:r>
            <w:r w:rsidRPr="00A57595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lastRenderedPageBreak/>
              <w:t>ofert)</w:t>
            </w:r>
          </w:p>
        </w:tc>
        <w:tc>
          <w:tcPr>
            <w:tcW w:w="2377" w:type="dxa"/>
            <w:shd w:val="clear" w:color="auto" w:fill="auto"/>
          </w:tcPr>
          <w:p w14:paraId="182206D8" w14:textId="3215AFBE" w:rsidR="00CD71B8" w:rsidRPr="00A57595" w:rsidRDefault="00CD71B8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70 dni</w:t>
            </w:r>
          </w:p>
        </w:tc>
        <w:tc>
          <w:tcPr>
            <w:tcW w:w="2268" w:type="dxa"/>
            <w:shd w:val="clear" w:color="auto" w:fill="auto"/>
          </w:tcPr>
          <w:p w14:paraId="6C6D5D2A" w14:textId="2812F98B" w:rsidR="00CD71B8" w:rsidRPr="00A57595" w:rsidRDefault="00CD71B8" w:rsidP="00A57595">
            <w:pPr>
              <w:tabs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35 dni</w:t>
            </w:r>
          </w:p>
        </w:tc>
      </w:tr>
    </w:tbl>
    <w:p w14:paraId="1404384F" w14:textId="77777777" w:rsidR="00FE795E" w:rsidRPr="00FE795E" w:rsidRDefault="00FE795E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7D7D7D" w:themeColor="text2" w:themeShade="BF"/>
          <w:sz w:val="20"/>
          <w:szCs w:val="20"/>
        </w:rPr>
      </w:pPr>
    </w:p>
    <w:p w14:paraId="55729F5D" w14:textId="43B337D5" w:rsidR="00A57595" w:rsidRPr="00A57595" w:rsidRDefault="00FE795E" w:rsidP="00A57595">
      <w:pPr>
        <w:pStyle w:val="Akapitzlist"/>
        <w:numPr>
          <w:ilvl w:val="0"/>
          <w:numId w:val="19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>Wykonawca w formularzu oferty wypełnia tabelkę z oferowanymi terminami dla</w:t>
      </w:r>
      <w:r w:rsidR="00A57595" w:rsidRPr="00A57595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</w:p>
    <w:p w14:paraId="00F0E5A0" w14:textId="2FFC7A29" w:rsidR="00FE795E" w:rsidRPr="00A57595" w:rsidRDefault="00A57595" w:rsidP="00A57595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poszczególnych produktów.</w:t>
      </w:r>
    </w:p>
    <w:p w14:paraId="34A5E412" w14:textId="77777777" w:rsidR="00FE795E" w:rsidRPr="00A57595" w:rsidRDefault="00FE795E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>2. Ocenie w kryterium „termin” podlegać będzie suma dla poszczególnych terminów tj.</w:t>
      </w:r>
    </w:p>
    <w:p w14:paraId="5B2B622D" w14:textId="2A3DDC31" w:rsidR="00FE795E" w:rsidRPr="00A57595" w:rsidRDefault="00CD71B8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>7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0 dni – 0 pkt</w:t>
      </w:r>
    </w:p>
    <w:p w14:paraId="2A62434F" w14:textId="66919E5B" w:rsidR="00FE795E" w:rsidRPr="00A57595" w:rsidRDefault="00F37A98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>65</w:t>
      </w:r>
      <w:r w:rsidR="00BB77F1">
        <w:rPr>
          <w:rFonts w:ascii="Arial" w:hAnsi="Arial" w:cs="Arial"/>
          <w:color w:val="000000" w:themeColor="text1"/>
          <w:sz w:val="20"/>
          <w:szCs w:val="20"/>
        </w:rPr>
        <w:t xml:space="preserve"> dni – 4 pkt</w:t>
      </w:r>
    </w:p>
    <w:p w14:paraId="16BCFF86" w14:textId="6BFF1F9F" w:rsidR="00FE795E" w:rsidRPr="00A57595" w:rsidRDefault="00F37A98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>4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5 dni – 7 pkt</w:t>
      </w:r>
    </w:p>
    <w:p w14:paraId="6BA378A4" w14:textId="73264D6B" w:rsidR="00FE795E" w:rsidRPr="00A57595" w:rsidRDefault="00CD71B8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>3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5 dni – 10 pkt</w:t>
      </w:r>
    </w:p>
    <w:p w14:paraId="03E7311E" w14:textId="4D3F2E9F" w:rsidR="00A57595" w:rsidRPr="00A57595" w:rsidRDefault="00FE795E" w:rsidP="00A57595">
      <w:pPr>
        <w:pStyle w:val="Akapitzlist"/>
        <w:numPr>
          <w:ilvl w:val="0"/>
          <w:numId w:val="19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W przypadku pozostawienia rubryk w tabeli bez oferowanego terminu Zamawiający uzna, </w:t>
      </w:r>
      <w:r w:rsidR="00A57595" w:rsidRPr="00A57595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</w:p>
    <w:p w14:paraId="72E966E0" w14:textId="77777777" w:rsidR="00A57595" w:rsidRDefault="00A57595" w:rsidP="00A57595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że Wykonawca oferuje maksymalny termin dla danego produktu i przeliczy sumę</w:t>
      </w:r>
    </w:p>
    <w:p w14:paraId="795817EC" w14:textId="03E71359" w:rsidR="00FE795E" w:rsidRPr="00A57595" w:rsidRDefault="00A57595" w:rsidP="00A57595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poszczególnych terminów na potrzeby oceny.</w:t>
      </w:r>
    </w:p>
    <w:p w14:paraId="08BEE3D1" w14:textId="2B214F29" w:rsidR="00A57595" w:rsidRPr="00A57595" w:rsidRDefault="00FE795E" w:rsidP="00A57595">
      <w:pPr>
        <w:pStyle w:val="Akapitzlist"/>
        <w:numPr>
          <w:ilvl w:val="0"/>
          <w:numId w:val="19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W przypadku zaoferowania któregokolwiek terminu dłuższego niż maksymalny - oferta </w:t>
      </w:r>
    </w:p>
    <w:p w14:paraId="439AABC0" w14:textId="643F7F73" w:rsidR="00FE795E" w:rsidRPr="00A57595" w:rsidRDefault="00A57595" w:rsidP="00A57595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podlega odrzuceniu jako niezgodna z wymaganiami.</w:t>
      </w:r>
    </w:p>
    <w:p w14:paraId="21FF5E7B" w14:textId="77777777" w:rsidR="00F37A98" w:rsidRPr="00FE795E" w:rsidRDefault="00F37A98" w:rsidP="00435996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b/>
          <w:bCs/>
          <w:color w:val="7D7D7D" w:themeColor="text2" w:themeShade="BF"/>
          <w:sz w:val="20"/>
          <w:szCs w:val="20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2197"/>
        <w:gridCol w:w="2116"/>
      </w:tblGrid>
      <w:tr w:rsidR="00FE795E" w:rsidRPr="00FE795E" w14:paraId="694AA94B" w14:textId="77777777" w:rsidTr="00D31F8D">
        <w:tc>
          <w:tcPr>
            <w:tcW w:w="2164" w:type="dxa"/>
            <w:shd w:val="clear" w:color="auto" w:fill="auto"/>
          </w:tcPr>
          <w:p w14:paraId="604D9E7D" w14:textId="77777777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Produkt</w:t>
            </w:r>
          </w:p>
        </w:tc>
        <w:tc>
          <w:tcPr>
            <w:tcW w:w="2197" w:type="dxa"/>
            <w:shd w:val="clear" w:color="auto" w:fill="auto"/>
          </w:tcPr>
          <w:p w14:paraId="1CC619F9" w14:textId="77777777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maks. termin </w:t>
            </w: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w tygodniach</w:t>
            </w:r>
          </w:p>
        </w:tc>
        <w:tc>
          <w:tcPr>
            <w:tcW w:w="2116" w:type="dxa"/>
            <w:shd w:val="clear" w:color="auto" w:fill="auto"/>
          </w:tcPr>
          <w:p w14:paraId="76DF22E5" w14:textId="77777777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min. termin </w:t>
            </w: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w tygodniach</w:t>
            </w:r>
          </w:p>
        </w:tc>
      </w:tr>
      <w:tr w:rsidR="00FE795E" w:rsidRPr="00FE795E" w14:paraId="49020726" w14:textId="77777777" w:rsidTr="00D31F8D">
        <w:tc>
          <w:tcPr>
            <w:tcW w:w="2164" w:type="dxa"/>
            <w:shd w:val="clear" w:color="auto" w:fill="auto"/>
          </w:tcPr>
          <w:p w14:paraId="704D970F" w14:textId="77777777" w:rsidR="00FE795E" w:rsidRPr="00A57595" w:rsidRDefault="00FE795E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WINYL 1 LP</w:t>
            </w:r>
          </w:p>
          <w:p w14:paraId="6BA8FB1B" w14:textId="77777777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</w:tcPr>
          <w:p w14:paraId="4CB620EF" w14:textId="77777777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7 tygodni </w:t>
            </w:r>
          </w:p>
        </w:tc>
        <w:tc>
          <w:tcPr>
            <w:tcW w:w="2116" w:type="dxa"/>
            <w:shd w:val="clear" w:color="auto" w:fill="auto"/>
          </w:tcPr>
          <w:p w14:paraId="021A60D9" w14:textId="22C901B4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2F5DC7"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tygodnie</w:t>
            </w:r>
          </w:p>
        </w:tc>
      </w:tr>
      <w:tr w:rsidR="00FE795E" w:rsidRPr="00FE795E" w14:paraId="7CC524FF" w14:textId="77777777" w:rsidTr="00D31F8D">
        <w:tc>
          <w:tcPr>
            <w:tcW w:w="2164" w:type="dxa"/>
            <w:shd w:val="clear" w:color="auto" w:fill="auto"/>
          </w:tcPr>
          <w:p w14:paraId="6DD91DFD" w14:textId="77777777" w:rsidR="00FE795E" w:rsidRPr="00A57595" w:rsidRDefault="00FE795E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WINYL 2 LP </w:t>
            </w:r>
          </w:p>
        </w:tc>
        <w:tc>
          <w:tcPr>
            <w:tcW w:w="2197" w:type="dxa"/>
            <w:shd w:val="clear" w:color="auto" w:fill="auto"/>
          </w:tcPr>
          <w:p w14:paraId="3D6053F1" w14:textId="77777777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7 tygodni </w:t>
            </w:r>
          </w:p>
        </w:tc>
        <w:tc>
          <w:tcPr>
            <w:tcW w:w="2116" w:type="dxa"/>
            <w:shd w:val="clear" w:color="auto" w:fill="auto"/>
          </w:tcPr>
          <w:p w14:paraId="33812715" w14:textId="2AEF7B02" w:rsidR="00FE795E" w:rsidRPr="00A57595" w:rsidRDefault="00FE795E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2F5DC7"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tygodnie</w:t>
            </w:r>
          </w:p>
        </w:tc>
      </w:tr>
      <w:tr w:rsidR="00F37A98" w:rsidRPr="00FE795E" w14:paraId="7DAED5E3" w14:textId="77777777" w:rsidTr="00D31F8D">
        <w:tc>
          <w:tcPr>
            <w:tcW w:w="2164" w:type="dxa"/>
            <w:shd w:val="clear" w:color="auto" w:fill="auto"/>
          </w:tcPr>
          <w:p w14:paraId="4CF55846" w14:textId="68464A0A" w:rsidR="00F37A98" w:rsidRPr="00A57595" w:rsidRDefault="00F37A98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TESTPRESS A DLA WINYLA I</w:t>
            </w:r>
          </w:p>
        </w:tc>
        <w:tc>
          <w:tcPr>
            <w:tcW w:w="2197" w:type="dxa"/>
            <w:shd w:val="clear" w:color="auto" w:fill="auto"/>
          </w:tcPr>
          <w:p w14:paraId="7B484EBE" w14:textId="6C287C7F" w:rsidR="00F37A98" w:rsidRPr="00A57595" w:rsidRDefault="002F5DC7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4 tygodnie</w:t>
            </w:r>
          </w:p>
        </w:tc>
        <w:tc>
          <w:tcPr>
            <w:tcW w:w="2116" w:type="dxa"/>
            <w:shd w:val="clear" w:color="auto" w:fill="auto"/>
          </w:tcPr>
          <w:p w14:paraId="2001BCA5" w14:textId="0E66CC73" w:rsidR="00F37A98" w:rsidRPr="00A57595" w:rsidRDefault="002F5DC7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 tygodnie</w:t>
            </w:r>
          </w:p>
        </w:tc>
      </w:tr>
      <w:tr w:rsidR="00F37A98" w:rsidRPr="00FE795E" w14:paraId="4496EAAF" w14:textId="77777777" w:rsidTr="00D31F8D">
        <w:tc>
          <w:tcPr>
            <w:tcW w:w="2164" w:type="dxa"/>
            <w:shd w:val="clear" w:color="auto" w:fill="auto"/>
          </w:tcPr>
          <w:p w14:paraId="64E92E67" w14:textId="416EC077" w:rsidR="00F37A98" w:rsidRPr="00A57595" w:rsidRDefault="002F5DC7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TESTPRESS B DLA VINYLA I</w:t>
            </w:r>
          </w:p>
        </w:tc>
        <w:tc>
          <w:tcPr>
            <w:tcW w:w="2197" w:type="dxa"/>
            <w:shd w:val="clear" w:color="auto" w:fill="auto"/>
          </w:tcPr>
          <w:p w14:paraId="60A6082C" w14:textId="2A9BA34B" w:rsidR="00F37A98" w:rsidRPr="00A57595" w:rsidRDefault="006B27EA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4 tygodnie</w:t>
            </w:r>
          </w:p>
        </w:tc>
        <w:tc>
          <w:tcPr>
            <w:tcW w:w="2116" w:type="dxa"/>
            <w:shd w:val="clear" w:color="auto" w:fill="auto"/>
          </w:tcPr>
          <w:p w14:paraId="5C946942" w14:textId="22F447C4" w:rsidR="00F37A98" w:rsidRPr="00A57595" w:rsidRDefault="006B27EA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 tygodnie</w:t>
            </w:r>
          </w:p>
        </w:tc>
      </w:tr>
      <w:tr w:rsidR="00F37A98" w:rsidRPr="00FE795E" w14:paraId="427EE337" w14:textId="77777777" w:rsidTr="00D31F8D">
        <w:tc>
          <w:tcPr>
            <w:tcW w:w="2164" w:type="dxa"/>
            <w:shd w:val="clear" w:color="auto" w:fill="auto"/>
          </w:tcPr>
          <w:p w14:paraId="6763A7CF" w14:textId="30B8186C" w:rsidR="00F37A98" w:rsidRPr="00A57595" w:rsidRDefault="002F5DC7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TESTPRESS A DLA VINYLA II</w:t>
            </w:r>
          </w:p>
        </w:tc>
        <w:tc>
          <w:tcPr>
            <w:tcW w:w="2197" w:type="dxa"/>
            <w:shd w:val="clear" w:color="auto" w:fill="auto"/>
          </w:tcPr>
          <w:p w14:paraId="7529B173" w14:textId="23DB5991" w:rsidR="00F37A98" w:rsidRPr="00A57595" w:rsidRDefault="006B27EA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4 tygodnie</w:t>
            </w:r>
          </w:p>
        </w:tc>
        <w:tc>
          <w:tcPr>
            <w:tcW w:w="2116" w:type="dxa"/>
            <w:shd w:val="clear" w:color="auto" w:fill="auto"/>
          </w:tcPr>
          <w:p w14:paraId="5B896F47" w14:textId="4162287D" w:rsidR="00F37A98" w:rsidRPr="00A57595" w:rsidRDefault="006B27EA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 tygodnie</w:t>
            </w:r>
          </w:p>
        </w:tc>
      </w:tr>
      <w:tr w:rsidR="00F37A98" w:rsidRPr="00FE795E" w14:paraId="690E9CC6" w14:textId="77777777" w:rsidTr="00D31F8D">
        <w:tc>
          <w:tcPr>
            <w:tcW w:w="2164" w:type="dxa"/>
            <w:shd w:val="clear" w:color="auto" w:fill="auto"/>
          </w:tcPr>
          <w:p w14:paraId="26C0400E" w14:textId="662D8241" w:rsidR="00F37A98" w:rsidRPr="00A57595" w:rsidRDefault="002F5DC7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TESTPRESS B DLA VINYLA II</w:t>
            </w:r>
          </w:p>
        </w:tc>
        <w:tc>
          <w:tcPr>
            <w:tcW w:w="2197" w:type="dxa"/>
            <w:shd w:val="clear" w:color="auto" w:fill="auto"/>
          </w:tcPr>
          <w:p w14:paraId="386621EB" w14:textId="56575232" w:rsidR="00F37A98" w:rsidRPr="00A57595" w:rsidRDefault="006B27EA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4 tygodnie</w:t>
            </w:r>
          </w:p>
        </w:tc>
        <w:tc>
          <w:tcPr>
            <w:tcW w:w="2116" w:type="dxa"/>
            <w:shd w:val="clear" w:color="auto" w:fill="auto"/>
          </w:tcPr>
          <w:p w14:paraId="412FFD20" w14:textId="6FC4B5D1" w:rsidR="00F37A98" w:rsidRPr="00A57595" w:rsidRDefault="006B27EA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 tygodnie</w:t>
            </w:r>
          </w:p>
        </w:tc>
      </w:tr>
      <w:tr w:rsidR="00FE795E" w:rsidRPr="00FE795E" w14:paraId="26CB429F" w14:textId="77777777" w:rsidTr="00D31F8D">
        <w:tc>
          <w:tcPr>
            <w:tcW w:w="2164" w:type="dxa"/>
            <w:shd w:val="clear" w:color="auto" w:fill="auto"/>
          </w:tcPr>
          <w:p w14:paraId="322938B5" w14:textId="77777777" w:rsidR="00FE795E" w:rsidRPr="00A57595" w:rsidRDefault="00FE795E" w:rsidP="00D31F8D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RAZEM </w:t>
            </w:r>
            <w:r w:rsidRPr="00A57595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(na potrzeby oceny ofert)</w:t>
            </w:r>
          </w:p>
        </w:tc>
        <w:tc>
          <w:tcPr>
            <w:tcW w:w="2197" w:type="dxa"/>
            <w:shd w:val="clear" w:color="auto" w:fill="auto"/>
          </w:tcPr>
          <w:p w14:paraId="72714B25" w14:textId="417CC4B7" w:rsidR="00FE795E" w:rsidRPr="00A57595" w:rsidRDefault="006B27EA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30 </w:t>
            </w:r>
            <w:r w:rsidR="00FE795E" w:rsidRPr="00A57595">
              <w:rPr>
                <w:rFonts w:ascii="Arial" w:hAnsi="Arial" w:cs="Arial"/>
                <w:color w:val="000000" w:themeColor="text1"/>
                <w:sz w:val="20"/>
                <w:szCs w:val="20"/>
              </w:rPr>
              <w:t>tygodni</w:t>
            </w:r>
          </w:p>
        </w:tc>
        <w:tc>
          <w:tcPr>
            <w:tcW w:w="2116" w:type="dxa"/>
            <w:shd w:val="clear" w:color="auto" w:fill="auto"/>
          </w:tcPr>
          <w:p w14:paraId="7F5CD102" w14:textId="6A937DFD" w:rsidR="00FE795E" w:rsidRPr="00A57595" w:rsidRDefault="006B27EA" w:rsidP="00D31F8D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16 </w:t>
            </w:r>
            <w:r w:rsidR="00FE795E" w:rsidRPr="00A575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tygodni</w:t>
            </w:r>
          </w:p>
        </w:tc>
      </w:tr>
    </w:tbl>
    <w:p w14:paraId="5EC7A234" w14:textId="77777777" w:rsidR="00FE795E" w:rsidRPr="00FE795E" w:rsidRDefault="00FE795E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b/>
          <w:bCs/>
          <w:color w:val="7D7D7D" w:themeColor="text2" w:themeShade="BF"/>
          <w:sz w:val="20"/>
          <w:szCs w:val="20"/>
        </w:rPr>
      </w:pPr>
    </w:p>
    <w:p w14:paraId="0C99D83C" w14:textId="4F020BC0" w:rsidR="00A57595" w:rsidRPr="00A57595" w:rsidRDefault="00FE795E" w:rsidP="00A57595">
      <w:pPr>
        <w:pStyle w:val="Akapitzlist"/>
        <w:numPr>
          <w:ilvl w:val="0"/>
          <w:numId w:val="20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Wykonawca w formularzu oferty wypełnia tabelkę z oferowanymi terminami dla </w:t>
      </w:r>
      <w:r w:rsidR="00A57595" w:rsidRPr="00A57595"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</w:p>
    <w:p w14:paraId="2BA699EE" w14:textId="3A67B639" w:rsidR="00FE795E" w:rsidRPr="00A57595" w:rsidRDefault="00A57595" w:rsidP="00A57595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poszczególnych produktów.</w:t>
      </w:r>
    </w:p>
    <w:p w14:paraId="316C0EA9" w14:textId="1245AA11" w:rsidR="00FE795E" w:rsidRPr="00830378" w:rsidRDefault="00FE795E" w:rsidP="00830378">
      <w:pPr>
        <w:pStyle w:val="Akapitzlist"/>
        <w:numPr>
          <w:ilvl w:val="0"/>
          <w:numId w:val="20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30378">
        <w:rPr>
          <w:rFonts w:ascii="Arial" w:hAnsi="Arial" w:cs="Arial"/>
          <w:color w:val="000000" w:themeColor="text1"/>
          <w:sz w:val="20"/>
          <w:szCs w:val="20"/>
        </w:rPr>
        <w:t xml:space="preserve"> Ocenie w kryterium „termin” podlegać będzie suma dla poszczególnych terminów tj.</w:t>
      </w:r>
    </w:p>
    <w:p w14:paraId="197B4303" w14:textId="37C678E2" w:rsidR="00FE795E" w:rsidRPr="00A57595" w:rsidRDefault="00A57595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  <w:r w:rsidR="006B27EA" w:rsidRPr="00A57595">
        <w:rPr>
          <w:rFonts w:ascii="Arial" w:hAnsi="Arial" w:cs="Arial"/>
          <w:color w:val="000000" w:themeColor="text1"/>
          <w:sz w:val="20"/>
          <w:szCs w:val="20"/>
        </w:rPr>
        <w:t xml:space="preserve">30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tygodni – 0 pkt</w:t>
      </w:r>
    </w:p>
    <w:p w14:paraId="28C686DC" w14:textId="4A7E05FD" w:rsidR="00FE795E" w:rsidRPr="00A57595" w:rsidRDefault="00A57595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  <w:r w:rsidR="006B27EA" w:rsidRPr="00A57595">
        <w:rPr>
          <w:rFonts w:ascii="Arial" w:hAnsi="Arial" w:cs="Arial"/>
          <w:color w:val="000000" w:themeColor="text1"/>
          <w:sz w:val="20"/>
          <w:szCs w:val="20"/>
        </w:rPr>
        <w:t>20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tygodni </w:t>
      </w:r>
      <w:r w:rsidRPr="00A57595">
        <w:rPr>
          <w:rFonts w:ascii="Arial" w:hAnsi="Arial" w:cs="Arial"/>
          <w:color w:val="000000" w:themeColor="text1"/>
          <w:sz w:val="20"/>
          <w:szCs w:val="20"/>
        </w:rPr>
        <w:t>–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5 pkt</w:t>
      </w:r>
    </w:p>
    <w:p w14:paraId="6330654F" w14:textId="400B0CE7" w:rsidR="00FE795E" w:rsidRPr="00A57595" w:rsidRDefault="00A57595" w:rsidP="00FE795E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  <w:r w:rsidR="006B27EA" w:rsidRPr="00A57595">
        <w:rPr>
          <w:rFonts w:ascii="Arial" w:hAnsi="Arial" w:cs="Arial"/>
          <w:color w:val="000000" w:themeColor="text1"/>
          <w:sz w:val="20"/>
          <w:szCs w:val="20"/>
        </w:rPr>
        <w:t xml:space="preserve">16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tygodni – 10 pkt</w:t>
      </w:r>
    </w:p>
    <w:p w14:paraId="4A42F7FC" w14:textId="0AEBFAE9" w:rsidR="00A57595" w:rsidRPr="00A57595" w:rsidRDefault="00FE795E" w:rsidP="00A57595">
      <w:pPr>
        <w:pStyle w:val="Akapitzlist"/>
        <w:numPr>
          <w:ilvl w:val="0"/>
          <w:numId w:val="20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t xml:space="preserve">W przypadku pozostawienia rubryk w tabeli bez oferowanego terminu Zamawiający uzna, </w:t>
      </w:r>
    </w:p>
    <w:p w14:paraId="25EF1A4B" w14:textId="77777777" w:rsidR="00A57595" w:rsidRDefault="00A57595" w:rsidP="00A57595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że Wykonawca oferuje maksymalny termin dla danego produktu i przeliczy sumę</w:t>
      </w:r>
    </w:p>
    <w:p w14:paraId="52AB7B2A" w14:textId="363CDB4F" w:rsidR="00FE795E" w:rsidRPr="00A57595" w:rsidRDefault="00A57595" w:rsidP="00A57595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     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 xml:space="preserve"> poszczególnych terminów na potrzeby oceny.</w:t>
      </w:r>
    </w:p>
    <w:p w14:paraId="57B64109" w14:textId="784B9809" w:rsidR="00A57595" w:rsidRPr="00A57595" w:rsidRDefault="00FE795E" w:rsidP="00A57595">
      <w:pPr>
        <w:pStyle w:val="Akapitzlist"/>
        <w:numPr>
          <w:ilvl w:val="0"/>
          <w:numId w:val="20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57595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W przypadku zaoferowania któregokolwiek terminu dłuższego niż maksymalny - oferta </w:t>
      </w:r>
    </w:p>
    <w:p w14:paraId="17A0D094" w14:textId="4A8BE743" w:rsidR="00FE795E" w:rsidRDefault="00A57595" w:rsidP="00A57595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="00FE795E" w:rsidRPr="00A57595">
        <w:rPr>
          <w:rFonts w:ascii="Arial" w:hAnsi="Arial" w:cs="Arial"/>
          <w:color w:val="000000" w:themeColor="text1"/>
          <w:sz w:val="20"/>
          <w:szCs w:val="20"/>
        </w:rPr>
        <w:t>podlega odrzuceniu jako niezgodna z wymaganiami.</w:t>
      </w:r>
    </w:p>
    <w:p w14:paraId="2AC026BB" w14:textId="77777777" w:rsidR="00435996" w:rsidRDefault="00435996" w:rsidP="00A57595">
      <w:pPr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89A8EFB" w14:textId="0A0D12B1" w:rsidR="00435996" w:rsidRPr="00435996" w:rsidRDefault="00435996" w:rsidP="00435996">
      <w:pPr>
        <w:pStyle w:val="Zwykytekst"/>
        <w:jc w:val="both"/>
        <w:rPr>
          <w:rFonts w:ascii="Calibri" w:eastAsia="Calibri" w:hAnsi="Calibri" w:cs="Calibri"/>
          <w:sz w:val="22"/>
          <w:szCs w:val="22"/>
          <w:u w:val="single"/>
        </w:rPr>
      </w:pPr>
      <w:r w:rsidRPr="00435996">
        <w:rPr>
          <w:rFonts w:ascii="Calibri" w:hAnsi="Calibri"/>
          <w:sz w:val="22"/>
          <w:szCs w:val="22"/>
          <w:u w:val="single"/>
        </w:rPr>
        <w:t xml:space="preserve">Maksymalnie Wykonawca możne otrzymać 100 pkt. </w:t>
      </w:r>
    </w:p>
    <w:p w14:paraId="28FB0971" w14:textId="63402A45" w:rsidR="00A92034" w:rsidRDefault="00A92034">
      <w:pPr>
        <w:tabs>
          <w:tab w:val="left" w:pos="993"/>
        </w:tabs>
        <w:spacing w:after="0"/>
        <w:ind w:left="284"/>
        <w:jc w:val="both"/>
        <w:rPr>
          <w:rStyle w:val="BrakA"/>
        </w:rPr>
      </w:pPr>
    </w:p>
    <w:p w14:paraId="41A5FB88" w14:textId="77777777" w:rsidR="00A92034" w:rsidRDefault="00D06C95">
      <w:pPr>
        <w:pStyle w:val="Akapitzlist"/>
        <w:numPr>
          <w:ilvl w:val="0"/>
          <w:numId w:val="3"/>
        </w:numPr>
        <w:spacing w:after="0"/>
        <w:jc w:val="both"/>
      </w:pPr>
      <w:r>
        <w:rPr>
          <w:b/>
          <w:bCs/>
        </w:rPr>
        <w:t>Osoba upoważniona do kontaktu z</w:t>
      </w:r>
      <w:r>
        <w:rPr>
          <w:rStyle w:val="BrakA"/>
        </w:rPr>
        <w:t xml:space="preserve"> </w:t>
      </w:r>
      <w:r>
        <w:rPr>
          <w:b/>
          <w:bCs/>
        </w:rPr>
        <w:t>Wykonawcami</w:t>
      </w:r>
      <w:r>
        <w:rPr>
          <w:rStyle w:val="BrakA"/>
        </w:rPr>
        <w:t>:</w:t>
      </w:r>
    </w:p>
    <w:p w14:paraId="17AF7530" w14:textId="77777777" w:rsidR="00A92034" w:rsidRDefault="008A6D09" w:rsidP="003D3991">
      <w:pPr>
        <w:spacing w:after="0"/>
        <w:jc w:val="both"/>
        <w:rPr>
          <w:lang w:val="de-DE"/>
        </w:rPr>
      </w:pPr>
      <w:r>
        <w:rPr>
          <w:lang w:val="de-DE"/>
        </w:rPr>
        <w:t xml:space="preserve">W </w:t>
      </w:r>
      <w:proofErr w:type="spellStart"/>
      <w:r>
        <w:rPr>
          <w:lang w:val="de-DE"/>
        </w:rPr>
        <w:t>sprawach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proceduralnych</w:t>
      </w:r>
      <w:proofErr w:type="spellEnd"/>
      <w:r>
        <w:rPr>
          <w:lang w:val="de-DE"/>
        </w:rPr>
        <w:t xml:space="preserve">: </w:t>
      </w:r>
      <w:proofErr w:type="spellStart"/>
      <w:r>
        <w:rPr>
          <w:lang w:val="de-DE"/>
        </w:rPr>
        <w:t>Zespół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Zamówień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Publicznych</w:t>
      </w:r>
      <w:proofErr w:type="spellEnd"/>
      <w:r>
        <w:rPr>
          <w:lang w:val="de-DE"/>
        </w:rPr>
        <w:t xml:space="preserve">, tel. 12 422 70 44, </w:t>
      </w:r>
      <w:proofErr w:type="spellStart"/>
      <w:r>
        <w:rPr>
          <w:lang w:val="de-DE"/>
        </w:rPr>
        <w:t>adres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: </w:t>
      </w:r>
      <w:hyperlink r:id="rId9" w:history="1">
        <w:r w:rsidRPr="00442017">
          <w:rPr>
            <w:rStyle w:val="Hipercze"/>
            <w:lang w:val="de-DE"/>
          </w:rPr>
          <w:t>zamówienia_publiczne@pwm.com.pl</w:t>
        </w:r>
      </w:hyperlink>
      <w:r>
        <w:rPr>
          <w:lang w:val="de-DE"/>
        </w:rPr>
        <w:t xml:space="preserve"> </w:t>
      </w:r>
    </w:p>
    <w:p w14:paraId="412F71AD" w14:textId="77777777" w:rsidR="008A6D09" w:rsidRPr="003D3991" w:rsidRDefault="008A6D09" w:rsidP="003D3991">
      <w:pPr>
        <w:spacing w:after="0"/>
        <w:jc w:val="both"/>
        <w:rPr>
          <w:rStyle w:val="BrakA"/>
        </w:rPr>
      </w:pPr>
      <w:r w:rsidRPr="003D3991">
        <w:rPr>
          <w:rStyle w:val="BrakA"/>
        </w:rPr>
        <w:t xml:space="preserve">W sprawach merytorycznych: Maciej Kopiński, tel. </w:t>
      </w:r>
      <w:r w:rsidRPr="003D3991">
        <w:rPr>
          <w:rFonts w:eastAsia="Times New Roman"/>
          <w:lang w:eastAsia="ar-SA"/>
        </w:rPr>
        <w:t xml:space="preserve">+48 604 525 433, adres e-mail: </w:t>
      </w:r>
      <w:hyperlink r:id="rId10" w:history="1">
        <w:r w:rsidRPr="003D3991">
          <w:rPr>
            <w:rStyle w:val="Hipercze"/>
            <w:rFonts w:eastAsia="Times New Roman"/>
            <w:lang w:eastAsia="ar-SA"/>
          </w:rPr>
          <w:t>maciej_kopiński@pwm.com.pl</w:t>
        </w:r>
      </w:hyperlink>
      <w:r w:rsidRPr="003D3991">
        <w:rPr>
          <w:rFonts w:eastAsia="Times New Roman"/>
          <w:lang w:eastAsia="ar-SA"/>
        </w:rPr>
        <w:t xml:space="preserve"> </w:t>
      </w:r>
    </w:p>
    <w:p w14:paraId="5428DF60" w14:textId="77777777" w:rsidR="00A92034" w:rsidRDefault="00A92034">
      <w:pPr>
        <w:spacing w:after="0"/>
        <w:jc w:val="both"/>
        <w:rPr>
          <w:rStyle w:val="BrakA"/>
          <w:lang w:val="en-US"/>
        </w:rPr>
      </w:pPr>
    </w:p>
    <w:p w14:paraId="21643902" w14:textId="4EE22646" w:rsidR="00A92034" w:rsidRPr="00435996" w:rsidRDefault="00435996" w:rsidP="003D3991">
      <w:pPr>
        <w:spacing w:after="0"/>
        <w:jc w:val="both"/>
        <w:rPr>
          <w:b/>
        </w:rPr>
      </w:pPr>
      <w:r w:rsidRPr="00435996">
        <w:rPr>
          <w:b/>
        </w:rPr>
        <w:t xml:space="preserve">VII. </w:t>
      </w:r>
      <w:r w:rsidR="00D06C95" w:rsidRPr="00435996">
        <w:rPr>
          <w:b/>
        </w:rPr>
        <w:t>Przesłana oferta powinna zawierać:</w:t>
      </w:r>
    </w:p>
    <w:p w14:paraId="1CEBBDAC" w14:textId="77777777" w:rsidR="00A92034" w:rsidRDefault="00D06C95" w:rsidP="003D3991">
      <w:pPr>
        <w:numPr>
          <w:ilvl w:val="0"/>
          <w:numId w:val="6"/>
        </w:numPr>
        <w:tabs>
          <w:tab w:val="clear" w:pos="708"/>
          <w:tab w:val="left" w:pos="426"/>
        </w:tabs>
        <w:suppressAutoHyphens/>
        <w:spacing w:after="0"/>
        <w:ind w:left="0" w:firstLine="0"/>
        <w:jc w:val="both"/>
      </w:pPr>
      <w:r>
        <w:rPr>
          <w:rStyle w:val="BrakA"/>
        </w:rPr>
        <w:t>Wypełniony formularz oferty – zgodny ze wzorem stanowiącym Załącznik nr 2 do niniejszego zapytania,</w:t>
      </w:r>
    </w:p>
    <w:p w14:paraId="1AD82EF4" w14:textId="27073956" w:rsidR="00A92034" w:rsidRDefault="00D06C95" w:rsidP="003D3991">
      <w:pPr>
        <w:numPr>
          <w:ilvl w:val="0"/>
          <w:numId w:val="6"/>
        </w:numPr>
        <w:tabs>
          <w:tab w:val="clear" w:pos="708"/>
          <w:tab w:val="left" w:pos="426"/>
        </w:tabs>
        <w:suppressAutoHyphens/>
        <w:spacing w:after="0"/>
        <w:ind w:left="0" w:firstLine="0"/>
        <w:jc w:val="both"/>
        <w:rPr>
          <w:rStyle w:val="BrakA"/>
        </w:rPr>
      </w:pPr>
      <w:r>
        <w:rPr>
          <w:rStyle w:val="BrakA"/>
        </w:rPr>
        <w:t>Aktualny odpis z właściwego rejestru wystawiony nie wcześniej niż 6 miesięcy przed terminem składania ofert, potwierdzony za zgodność z oryginałem</w:t>
      </w:r>
      <w:r w:rsidR="006B27EA">
        <w:rPr>
          <w:rStyle w:val="BrakA"/>
        </w:rPr>
        <w:t>.</w:t>
      </w:r>
    </w:p>
    <w:p w14:paraId="42E45928" w14:textId="77777777" w:rsidR="00EE2253" w:rsidRDefault="00EE2253" w:rsidP="00EE2253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4A6183">
        <w:rPr>
          <w:rFonts w:ascii="Arial" w:hAnsi="Arial" w:cs="Arial"/>
          <w:sz w:val="20"/>
          <w:szCs w:val="20"/>
        </w:rPr>
        <w:t xml:space="preserve">Wypełniony </w:t>
      </w:r>
      <w:r>
        <w:rPr>
          <w:rFonts w:ascii="Arial" w:hAnsi="Arial" w:cs="Arial"/>
          <w:sz w:val="20"/>
          <w:szCs w:val="20"/>
        </w:rPr>
        <w:t>wykaz usług</w:t>
      </w:r>
      <w:r w:rsidRPr="004A6183">
        <w:rPr>
          <w:rFonts w:ascii="Arial" w:hAnsi="Arial" w:cs="Arial"/>
          <w:sz w:val="20"/>
          <w:szCs w:val="20"/>
        </w:rPr>
        <w:t xml:space="preserve"> zgodnie ze wzorem stanowiącym </w:t>
      </w:r>
      <w:r>
        <w:rPr>
          <w:rFonts w:ascii="Arial" w:hAnsi="Arial" w:cs="Arial"/>
          <w:sz w:val="20"/>
          <w:szCs w:val="20"/>
        </w:rPr>
        <w:t>z</w:t>
      </w:r>
      <w:r w:rsidRPr="004A6183">
        <w:rPr>
          <w:rFonts w:ascii="Arial" w:hAnsi="Arial" w:cs="Arial"/>
          <w:sz w:val="20"/>
          <w:szCs w:val="20"/>
        </w:rPr>
        <w:t xml:space="preserve">ałącznik nr </w:t>
      </w:r>
      <w:r>
        <w:rPr>
          <w:rFonts w:ascii="Arial" w:hAnsi="Arial" w:cs="Arial"/>
          <w:sz w:val="20"/>
          <w:szCs w:val="20"/>
        </w:rPr>
        <w:t>4</w:t>
      </w:r>
      <w:r w:rsidRPr="004A6183">
        <w:rPr>
          <w:rFonts w:ascii="Arial" w:hAnsi="Arial" w:cs="Arial"/>
          <w:sz w:val="20"/>
          <w:szCs w:val="20"/>
        </w:rPr>
        <w:t xml:space="preserve"> do zapytania.</w:t>
      </w:r>
    </w:p>
    <w:p w14:paraId="6E963052" w14:textId="4B7905E1" w:rsidR="00EE2253" w:rsidRPr="00EE2253" w:rsidRDefault="00EE2253" w:rsidP="00EE2253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Dowody potwierdzające, </w:t>
      </w:r>
      <w:r w:rsidRPr="00541BD1">
        <w:rPr>
          <w:rFonts w:ascii="Arial" w:eastAsia="Times New Roman" w:hAnsi="Arial" w:cs="Arial"/>
          <w:bCs/>
          <w:sz w:val="20"/>
          <w:szCs w:val="20"/>
        </w:rPr>
        <w:t>że ujęte w wykazie usługi zostały wykonane lub są wykonywane należycie</w:t>
      </w:r>
      <w:r>
        <w:rPr>
          <w:rFonts w:ascii="Arial" w:eastAsia="Times New Roman" w:hAnsi="Arial" w:cs="Arial"/>
          <w:bCs/>
          <w:sz w:val="20"/>
          <w:szCs w:val="20"/>
        </w:rPr>
        <w:t>.</w:t>
      </w:r>
    </w:p>
    <w:p w14:paraId="728DF458" w14:textId="77777777" w:rsidR="00A92034" w:rsidRDefault="00A92034" w:rsidP="003D3991">
      <w:pPr>
        <w:suppressAutoHyphens/>
        <w:spacing w:after="0"/>
        <w:jc w:val="both"/>
        <w:rPr>
          <w:rStyle w:val="BrakA"/>
        </w:rPr>
      </w:pPr>
    </w:p>
    <w:p w14:paraId="4AE3CC87" w14:textId="77777777" w:rsidR="00A92034" w:rsidRDefault="00D06C95" w:rsidP="003D3991">
      <w:pPr>
        <w:spacing w:after="0"/>
        <w:jc w:val="both"/>
        <w:rPr>
          <w:rStyle w:val="BrakA"/>
        </w:rPr>
      </w:pPr>
      <w:r>
        <w:rPr>
          <w:rStyle w:val="BrakA"/>
        </w:rPr>
        <w:t xml:space="preserve">Przesłane formularze o </w:t>
      </w:r>
      <w:proofErr w:type="spellStart"/>
      <w:r>
        <w:rPr>
          <w:rStyle w:val="BrakA"/>
        </w:rPr>
        <w:t>kt</w:t>
      </w:r>
      <w:proofErr w:type="spellEnd"/>
      <w:r>
        <w:rPr>
          <w:lang w:val="es-ES_tradnl"/>
        </w:rPr>
        <w:t>ó</w:t>
      </w:r>
      <w:proofErr w:type="spellStart"/>
      <w:r>
        <w:rPr>
          <w:rStyle w:val="BrakA"/>
        </w:rPr>
        <w:t>rych</w:t>
      </w:r>
      <w:proofErr w:type="spellEnd"/>
      <w:r>
        <w:rPr>
          <w:rStyle w:val="BrakA"/>
        </w:rPr>
        <w:t xml:space="preserve"> mowa w pkt. a) - b) powyżej muszą być podpisane przez osobę </w:t>
      </w:r>
      <w:proofErr w:type="spellStart"/>
      <w:r>
        <w:rPr>
          <w:rStyle w:val="BrakA"/>
        </w:rPr>
        <w:t>upoważ</w:t>
      </w:r>
      <w:proofErr w:type="spellEnd"/>
      <w:r>
        <w:rPr>
          <w:lang w:val="fr-FR"/>
        </w:rPr>
        <w:t>nion</w:t>
      </w:r>
      <w:r>
        <w:rPr>
          <w:rStyle w:val="BrakA"/>
        </w:rPr>
        <w:t>ą do reprezentacji Wykonawcy. Konieczne jest zeskanowanie dokument</w:t>
      </w:r>
      <w:r>
        <w:rPr>
          <w:lang w:val="es-ES_tradnl"/>
        </w:rPr>
        <w:t>ó</w:t>
      </w:r>
      <w:r>
        <w:rPr>
          <w:rStyle w:val="BrakA"/>
        </w:rPr>
        <w:t>w wraz z odręcznymi podpisami.</w:t>
      </w:r>
    </w:p>
    <w:p w14:paraId="202A3AED" w14:textId="77777777" w:rsidR="00A92034" w:rsidRDefault="00D06C95" w:rsidP="003D3991">
      <w:pPr>
        <w:spacing w:after="0"/>
        <w:jc w:val="both"/>
        <w:rPr>
          <w:rStyle w:val="BrakA"/>
        </w:rPr>
      </w:pPr>
      <w:r>
        <w:rPr>
          <w:rStyle w:val="BrakA"/>
        </w:rPr>
        <w:t>W przypadku podpisywania dokument</w:t>
      </w:r>
      <w:r>
        <w:rPr>
          <w:lang w:val="es-ES_tradnl"/>
        </w:rPr>
        <w:t>ó</w:t>
      </w:r>
      <w:r>
        <w:rPr>
          <w:rStyle w:val="BrakA"/>
        </w:rPr>
        <w:t>w przez pełnomocnika – pełnomocnictwo do reprezentowania Wykonawcy powinno być dołączone do oferty.</w:t>
      </w:r>
    </w:p>
    <w:p w14:paraId="0F234E72" w14:textId="77777777" w:rsidR="00A92034" w:rsidRDefault="00A92034">
      <w:pPr>
        <w:spacing w:after="0"/>
        <w:jc w:val="both"/>
        <w:rPr>
          <w:rStyle w:val="BrakA"/>
        </w:rPr>
      </w:pPr>
    </w:p>
    <w:p w14:paraId="588535AB" w14:textId="77777777" w:rsidR="00A92034" w:rsidRDefault="00D06C95">
      <w:pPr>
        <w:spacing w:after="0"/>
        <w:jc w:val="both"/>
        <w:rPr>
          <w:b/>
          <w:bCs/>
        </w:rPr>
      </w:pPr>
      <w:r>
        <w:rPr>
          <w:b/>
          <w:bCs/>
        </w:rPr>
        <w:t>VIII. Termin przesłania oferty</w:t>
      </w:r>
    </w:p>
    <w:p w14:paraId="0968BB30" w14:textId="6DD235F1" w:rsidR="00A92034" w:rsidRPr="00D97F32" w:rsidRDefault="00D06C95">
      <w:pPr>
        <w:numPr>
          <w:ilvl w:val="0"/>
          <w:numId w:val="8"/>
        </w:numPr>
        <w:spacing w:after="0"/>
        <w:jc w:val="both"/>
        <w:rPr>
          <w:b/>
          <w:bCs/>
        </w:rPr>
      </w:pPr>
      <w:r>
        <w:t xml:space="preserve">Prosimy o złożenie oferty w formie elektronicznej w </w:t>
      </w:r>
      <w:r w:rsidRPr="00D97F32">
        <w:t xml:space="preserve">terminie: </w:t>
      </w:r>
      <w:r w:rsidR="00D97F32" w:rsidRPr="00AD752E">
        <w:rPr>
          <w:b/>
          <w:bCs/>
        </w:rPr>
        <w:t xml:space="preserve">do </w:t>
      </w:r>
      <w:r w:rsidR="0022082B" w:rsidRPr="00AD752E">
        <w:rPr>
          <w:b/>
          <w:bCs/>
        </w:rPr>
        <w:t>2</w:t>
      </w:r>
      <w:r w:rsidR="00F36C06">
        <w:rPr>
          <w:b/>
          <w:bCs/>
        </w:rPr>
        <w:t>3</w:t>
      </w:r>
      <w:bookmarkStart w:id="0" w:name="_GoBack"/>
      <w:bookmarkEnd w:id="0"/>
      <w:r w:rsidR="00D97F32" w:rsidRPr="00AD752E">
        <w:rPr>
          <w:b/>
          <w:bCs/>
        </w:rPr>
        <w:t>.04.2021</w:t>
      </w:r>
      <w:r w:rsidR="00AD752E">
        <w:rPr>
          <w:b/>
          <w:bCs/>
        </w:rPr>
        <w:t xml:space="preserve"> </w:t>
      </w:r>
      <w:r w:rsidRPr="004A5780">
        <w:rPr>
          <w:b/>
          <w:bCs/>
        </w:rPr>
        <w:t>roku do godz. 12:00</w:t>
      </w:r>
      <w:r w:rsidRPr="004A5780">
        <w:t>.</w:t>
      </w:r>
    </w:p>
    <w:p w14:paraId="11E1E0A7" w14:textId="44E70B52" w:rsidR="00A92034" w:rsidRPr="00D97F32" w:rsidRDefault="00D06C95">
      <w:pPr>
        <w:numPr>
          <w:ilvl w:val="0"/>
          <w:numId w:val="8"/>
        </w:numPr>
        <w:spacing w:after="0"/>
        <w:jc w:val="both"/>
        <w:rPr>
          <w:lang w:val="de-DE"/>
        </w:rPr>
      </w:pPr>
      <w:r w:rsidRPr="00D97F32">
        <w:rPr>
          <w:lang w:val="de-DE"/>
        </w:rPr>
        <w:t xml:space="preserve">Termin </w:t>
      </w:r>
      <w:proofErr w:type="spellStart"/>
      <w:r w:rsidRPr="00D97F32">
        <w:rPr>
          <w:lang w:val="de-DE"/>
        </w:rPr>
        <w:t>zwi</w:t>
      </w:r>
      <w:r w:rsidRPr="00D97F32">
        <w:rPr>
          <w:rStyle w:val="BrakA"/>
        </w:rPr>
        <w:t>ązania</w:t>
      </w:r>
      <w:proofErr w:type="spellEnd"/>
      <w:r w:rsidRPr="00D97F32">
        <w:rPr>
          <w:rStyle w:val="BrakA"/>
        </w:rPr>
        <w:t xml:space="preserve"> ofertą: </w:t>
      </w:r>
      <w:r w:rsidR="00EE2253">
        <w:rPr>
          <w:rStyle w:val="BrakA"/>
        </w:rPr>
        <w:t xml:space="preserve"> </w:t>
      </w:r>
      <w:r w:rsidRPr="00D97F32">
        <w:rPr>
          <w:b/>
          <w:bCs/>
        </w:rPr>
        <w:t>30 dni</w:t>
      </w:r>
      <w:r w:rsidRPr="00D97F32">
        <w:rPr>
          <w:rStyle w:val="BrakA"/>
        </w:rPr>
        <w:t xml:space="preserve"> od dnia upływu terminu składania Ofert.</w:t>
      </w:r>
    </w:p>
    <w:p w14:paraId="217433B2" w14:textId="77777777" w:rsidR="00A92034" w:rsidRDefault="00D06C95">
      <w:pPr>
        <w:numPr>
          <w:ilvl w:val="0"/>
          <w:numId w:val="8"/>
        </w:numPr>
        <w:spacing w:after="0"/>
        <w:jc w:val="both"/>
      </w:pPr>
      <w:r>
        <w:rPr>
          <w:rStyle w:val="BrakA"/>
        </w:rPr>
        <w:t xml:space="preserve">Zamawiający wymaga złożenia oferty w formie elektronicznej na adres: </w:t>
      </w:r>
      <w:hyperlink r:id="rId11" w:history="1">
        <w:r>
          <w:rPr>
            <w:rStyle w:val="Hyperlink0"/>
          </w:rPr>
          <w:t>zamowienia_publiczne@pwm.com.pl</w:t>
        </w:r>
      </w:hyperlink>
    </w:p>
    <w:p w14:paraId="01F00304" w14:textId="77777777" w:rsidR="00A92034" w:rsidRDefault="00A92034">
      <w:pPr>
        <w:pStyle w:val="Akapitzlist"/>
        <w:spacing w:after="0"/>
        <w:ind w:left="1080"/>
        <w:jc w:val="both"/>
        <w:rPr>
          <w:rStyle w:val="Brak"/>
          <w:b/>
          <w:bCs/>
        </w:rPr>
      </w:pPr>
    </w:p>
    <w:p w14:paraId="6FB071A3" w14:textId="77777777" w:rsidR="00F610E7" w:rsidRDefault="00F610E7">
      <w:pPr>
        <w:pStyle w:val="Akapitzlist"/>
        <w:spacing w:after="0"/>
        <w:ind w:left="1080"/>
        <w:jc w:val="both"/>
        <w:rPr>
          <w:rStyle w:val="Brak"/>
          <w:b/>
          <w:bCs/>
        </w:rPr>
      </w:pPr>
    </w:p>
    <w:p w14:paraId="5F047B78" w14:textId="77777777" w:rsidR="00A92034" w:rsidRDefault="00D06C95">
      <w:pPr>
        <w:spacing w:after="0"/>
        <w:jc w:val="both"/>
        <w:rPr>
          <w:rStyle w:val="Brak"/>
          <w:b/>
          <w:bCs/>
        </w:rPr>
      </w:pPr>
      <w:r>
        <w:rPr>
          <w:rStyle w:val="Brak"/>
          <w:b/>
          <w:bCs/>
        </w:rPr>
        <w:t>IX. Tryb prowadzenia postępowania</w:t>
      </w:r>
    </w:p>
    <w:p w14:paraId="4A0181BC" w14:textId="77777777" w:rsidR="00A92034" w:rsidRDefault="00D06C95" w:rsidP="003D3991">
      <w:pPr>
        <w:pStyle w:val="Akapitzlist"/>
        <w:spacing w:after="0"/>
        <w:ind w:left="0"/>
        <w:jc w:val="both"/>
        <w:rPr>
          <w:rStyle w:val="BrakA"/>
        </w:rPr>
      </w:pPr>
      <w:r>
        <w:rPr>
          <w:rStyle w:val="BrakA"/>
        </w:rPr>
        <w:t xml:space="preserve">a) Postępowanie nie podlega przepisom ustawy z dnia 11 września 2019 r. Prawo </w:t>
      </w:r>
      <w:proofErr w:type="spellStart"/>
      <w:r>
        <w:rPr>
          <w:rStyle w:val="BrakA"/>
        </w:rPr>
        <w:t>zam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wień</w:t>
      </w:r>
      <w:proofErr w:type="spellEnd"/>
      <w:r>
        <w:rPr>
          <w:rStyle w:val="BrakA"/>
        </w:rPr>
        <w:t xml:space="preserve"> publicznych (Dz. U. 2019 poz. 2019 z p</w:t>
      </w:r>
      <w:r>
        <w:rPr>
          <w:rStyle w:val="BrakA"/>
          <w:lang w:val="es-ES_tradnl"/>
        </w:rPr>
        <w:t>ó</w:t>
      </w:r>
      <w:proofErr w:type="spellStart"/>
      <w:r>
        <w:rPr>
          <w:rStyle w:val="BrakA"/>
        </w:rPr>
        <w:t>źn</w:t>
      </w:r>
      <w:proofErr w:type="spellEnd"/>
      <w:r>
        <w:rPr>
          <w:rStyle w:val="BrakA"/>
        </w:rPr>
        <w:t xml:space="preserve">. zm.). </w:t>
      </w:r>
    </w:p>
    <w:p w14:paraId="36DAECA7" w14:textId="77777777" w:rsidR="00A92034" w:rsidRDefault="00D06C95" w:rsidP="003D3991">
      <w:pPr>
        <w:tabs>
          <w:tab w:val="left" w:pos="284"/>
        </w:tabs>
        <w:spacing w:after="0"/>
        <w:jc w:val="both"/>
        <w:rPr>
          <w:rStyle w:val="Hyperlink1"/>
        </w:rPr>
      </w:pPr>
      <w:r>
        <w:rPr>
          <w:rStyle w:val="BrakA"/>
        </w:rPr>
        <w:t>b)</w:t>
      </w:r>
      <w:r>
        <w:rPr>
          <w:rStyle w:val="BrakA"/>
        </w:rPr>
        <w:tab/>
        <w:t xml:space="preserve">Postępowanie prowadzone jest w języku polskim. Oświadczenia, wnioski, zawiadomienia oraz informacje Zamawiający i Wykonawcy przekazują pisemnie lub za pośrednictwem poczty elektronicznej, na adres: </w:t>
      </w:r>
      <w:hyperlink r:id="rId12" w:history="1">
        <w:r>
          <w:rPr>
            <w:rStyle w:val="Hyperlink1"/>
          </w:rPr>
          <w:t>zamowienia_publiczne@pwm.com.pl</w:t>
        </w:r>
      </w:hyperlink>
    </w:p>
    <w:p w14:paraId="07B596F7" w14:textId="77777777" w:rsidR="00A92034" w:rsidRDefault="00A92034">
      <w:pPr>
        <w:tabs>
          <w:tab w:val="left" w:pos="284"/>
        </w:tabs>
        <w:spacing w:after="0"/>
        <w:jc w:val="both"/>
        <w:rPr>
          <w:rStyle w:val="Hyperlink1"/>
        </w:rPr>
      </w:pPr>
    </w:p>
    <w:p w14:paraId="5C6D4278" w14:textId="77777777" w:rsidR="00A92034" w:rsidRDefault="00D06C95">
      <w:pPr>
        <w:spacing w:after="0"/>
        <w:jc w:val="both"/>
        <w:rPr>
          <w:rStyle w:val="Brak"/>
          <w:b/>
          <w:bCs/>
        </w:rPr>
      </w:pPr>
      <w:r>
        <w:rPr>
          <w:rStyle w:val="Brak"/>
          <w:b/>
          <w:bCs/>
        </w:rPr>
        <w:t xml:space="preserve">X. Przypadki odrzucenia Wykonawcy z postępowania </w:t>
      </w:r>
    </w:p>
    <w:p w14:paraId="669BCD08" w14:textId="77777777" w:rsidR="00A92034" w:rsidRDefault="00D06C95" w:rsidP="003D3991">
      <w:pPr>
        <w:spacing w:after="0"/>
        <w:jc w:val="both"/>
        <w:rPr>
          <w:rStyle w:val="BrakA"/>
        </w:rPr>
      </w:pPr>
      <w:r>
        <w:rPr>
          <w:rStyle w:val="BrakA"/>
        </w:rPr>
        <w:t>Oferta Wykonawcy podlega odrzuceniu, jeż</w:t>
      </w:r>
      <w:r>
        <w:rPr>
          <w:rStyle w:val="Brak"/>
          <w:lang w:val="it-IT"/>
        </w:rPr>
        <w:t>eli:</w:t>
      </w:r>
    </w:p>
    <w:p w14:paraId="0215AB23" w14:textId="77777777" w:rsidR="00A92034" w:rsidRDefault="00D06C95" w:rsidP="003D3991">
      <w:pPr>
        <w:tabs>
          <w:tab w:val="left" w:pos="284"/>
        </w:tabs>
        <w:spacing w:after="0"/>
        <w:jc w:val="both"/>
        <w:rPr>
          <w:rStyle w:val="BrakA"/>
        </w:rPr>
      </w:pPr>
      <w:r>
        <w:rPr>
          <w:rStyle w:val="BrakA"/>
        </w:rPr>
        <w:lastRenderedPageBreak/>
        <w:t xml:space="preserve">a) </w:t>
      </w:r>
      <w:r>
        <w:rPr>
          <w:rStyle w:val="Brak"/>
          <w:lang w:val="it-IT"/>
        </w:rPr>
        <w:t xml:space="preserve">Oferta </w:t>
      </w:r>
      <w:bookmarkStart w:id="1" w:name="_Hlk36725502"/>
      <w:r>
        <w:rPr>
          <w:rStyle w:val="BrakA"/>
        </w:rPr>
        <w:t xml:space="preserve">nie odpowiada wymaganiom określonym przez Zamawiającego, </w:t>
      </w:r>
      <w:bookmarkEnd w:id="1"/>
      <w:r>
        <w:rPr>
          <w:rStyle w:val="BrakA"/>
        </w:rPr>
        <w:t xml:space="preserve">w tym Wykonawca nie spełnia </w:t>
      </w:r>
      <w:proofErr w:type="spellStart"/>
      <w:r>
        <w:rPr>
          <w:rStyle w:val="BrakA"/>
        </w:rPr>
        <w:t>warunk</w:t>
      </w:r>
      <w:proofErr w:type="spellEnd"/>
      <w:r>
        <w:rPr>
          <w:rStyle w:val="Brak"/>
          <w:lang w:val="es-ES_tradnl"/>
        </w:rPr>
        <w:t>ó</w:t>
      </w:r>
      <w:r>
        <w:rPr>
          <w:rStyle w:val="BrakA"/>
        </w:rPr>
        <w:t>w udziału w postępowaniu lub innych wymagań określonych przez Zamawiającego,</w:t>
      </w:r>
    </w:p>
    <w:p w14:paraId="14532187" w14:textId="77777777" w:rsidR="00A92034" w:rsidRDefault="00D06C95" w:rsidP="003D3991">
      <w:pPr>
        <w:tabs>
          <w:tab w:val="left" w:pos="284"/>
        </w:tabs>
        <w:spacing w:after="0"/>
        <w:jc w:val="both"/>
        <w:rPr>
          <w:rStyle w:val="BrakA"/>
        </w:rPr>
      </w:pPr>
      <w:r>
        <w:rPr>
          <w:rStyle w:val="BrakA"/>
        </w:rPr>
        <w:t xml:space="preserve">b) Oferta Wykonawcy zawiera rażąco niską cenę wykonania przedmiotu </w:t>
      </w:r>
      <w:proofErr w:type="spellStart"/>
      <w:r>
        <w:rPr>
          <w:rStyle w:val="BrakA"/>
        </w:rPr>
        <w:t>zam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>,</w:t>
      </w:r>
    </w:p>
    <w:p w14:paraId="5439FA48" w14:textId="77777777" w:rsidR="00A92034" w:rsidRDefault="00D06C95" w:rsidP="003D3991">
      <w:pPr>
        <w:tabs>
          <w:tab w:val="left" w:pos="284"/>
        </w:tabs>
        <w:spacing w:after="0"/>
        <w:jc w:val="both"/>
        <w:rPr>
          <w:rStyle w:val="BrakA"/>
        </w:rPr>
      </w:pPr>
      <w:r>
        <w:rPr>
          <w:rStyle w:val="BrakA"/>
        </w:rPr>
        <w:t>c) Oferta Wykonawcy jest nieważna na gruncie obowiązujących przepis</w:t>
      </w:r>
      <w:r>
        <w:rPr>
          <w:rStyle w:val="Brak"/>
          <w:lang w:val="es-ES_tradnl"/>
        </w:rPr>
        <w:t>ó</w:t>
      </w:r>
      <w:r>
        <w:rPr>
          <w:rStyle w:val="BrakA"/>
        </w:rPr>
        <w:t>w prawa,</w:t>
      </w:r>
    </w:p>
    <w:p w14:paraId="4F437C83" w14:textId="77777777" w:rsidR="00A92034" w:rsidRDefault="00D06C95" w:rsidP="003D3991">
      <w:pPr>
        <w:tabs>
          <w:tab w:val="left" w:pos="284"/>
        </w:tabs>
        <w:spacing w:after="0"/>
        <w:jc w:val="both"/>
        <w:rPr>
          <w:rStyle w:val="BrakA"/>
        </w:rPr>
      </w:pPr>
      <w:r>
        <w:rPr>
          <w:rStyle w:val="BrakA"/>
        </w:rPr>
        <w:t>d) Wykonawca nie wyraził zgody na poprawienie innych omyłek w Ofercie w terminie wyznaczonym przez Zamawiającego,</w:t>
      </w:r>
    </w:p>
    <w:p w14:paraId="6B0C9E0E" w14:textId="77777777" w:rsidR="00A92034" w:rsidRDefault="00D06C95" w:rsidP="003D3991">
      <w:pPr>
        <w:tabs>
          <w:tab w:val="left" w:pos="284"/>
        </w:tabs>
        <w:spacing w:after="0"/>
        <w:jc w:val="both"/>
        <w:rPr>
          <w:rStyle w:val="BrakA"/>
        </w:rPr>
      </w:pPr>
      <w:r>
        <w:rPr>
          <w:rStyle w:val="BrakA"/>
        </w:rPr>
        <w:t>e) Wykonawca nie uzupełnił lub nie złożył wyjaśnień dotyczących jego Oferty na wezwanie Zamawiającego.</w:t>
      </w:r>
    </w:p>
    <w:p w14:paraId="5E187193" w14:textId="77777777" w:rsidR="00A92034" w:rsidRDefault="00A92034">
      <w:pPr>
        <w:tabs>
          <w:tab w:val="left" w:pos="284"/>
        </w:tabs>
        <w:spacing w:after="0"/>
        <w:jc w:val="both"/>
        <w:rPr>
          <w:rStyle w:val="BrakA"/>
        </w:rPr>
      </w:pPr>
    </w:p>
    <w:p w14:paraId="7B75074F" w14:textId="77777777" w:rsidR="00BB77F1" w:rsidRDefault="00BB77F1">
      <w:pPr>
        <w:tabs>
          <w:tab w:val="left" w:pos="284"/>
        </w:tabs>
        <w:spacing w:after="0"/>
        <w:jc w:val="both"/>
        <w:rPr>
          <w:rStyle w:val="BrakA"/>
        </w:rPr>
      </w:pPr>
    </w:p>
    <w:p w14:paraId="6ACA0338" w14:textId="77777777" w:rsidR="00A92034" w:rsidRDefault="008A6D09">
      <w:pPr>
        <w:tabs>
          <w:tab w:val="left" w:pos="284"/>
        </w:tabs>
        <w:spacing w:after="0"/>
        <w:jc w:val="both"/>
        <w:rPr>
          <w:rStyle w:val="BrakA"/>
        </w:rPr>
      </w:pPr>
      <w:r>
        <w:rPr>
          <w:rStyle w:val="Brak"/>
          <w:b/>
          <w:bCs/>
        </w:rPr>
        <w:t>X</w:t>
      </w:r>
      <w:r w:rsidR="00D06C95">
        <w:rPr>
          <w:rStyle w:val="Brak"/>
          <w:b/>
          <w:bCs/>
        </w:rPr>
        <w:t>I. Unieważnienie:</w:t>
      </w:r>
    </w:p>
    <w:p w14:paraId="62EA6DFB" w14:textId="77777777" w:rsidR="00A92034" w:rsidRDefault="00D06C95" w:rsidP="003D3991">
      <w:pPr>
        <w:tabs>
          <w:tab w:val="left" w:pos="0"/>
          <w:tab w:val="left" w:pos="142"/>
        </w:tabs>
        <w:spacing w:after="0"/>
        <w:jc w:val="both"/>
        <w:rPr>
          <w:rStyle w:val="BrakA"/>
        </w:rPr>
      </w:pPr>
      <w:r>
        <w:rPr>
          <w:rStyle w:val="BrakA"/>
        </w:rPr>
        <w:t xml:space="preserve">Zamawiający zastrzega sobie prawo zmiany niniejszego zapytania, a także unieważnienia postępowania. Postępowanie może zostać unieważnione w </w:t>
      </w:r>
      <w:proofErr w:type="spellStart"/>
      <w:r>
        <w:rPr>
          <w:rStyle w:val="BrakA"/>
        </w:rPr>
        <w:t>szczeg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lności</w:t>
      </w:r>
      <w:proofErr w:type="spellEnd"/>
      <w:r>
        <w:rPr>
          <w:rStyle w:val="BrakA"/>
        </w:rPr>
        <w:t xml:space="preserve"> w przypadku, gdy:</w:t>
      </w:r>
    </w:p>
    <w:p w14:paraId="568A3317" w14:textId="77777777" w:rsidR="00A92034" w:rsidRDefault="00D06C95" w:rsidP="003D3991">
      <w:pPr>
        <w:numPr>
          <w:ilvl w:val="0"/>
          <w:numId w:val="10"/>
        </w:numPr>
        <w:tabs>
          <w:tab w:val="clear" w:pos="284"/>
          <w:tab w:val="left" w:pos="0"/>
        </w:tabs>
        <w:spacing w:after="0"/>
        <w:ind w:left="284" w:hanging="284"/>
        <w:jc w:val="both"/>
      </w:pPr>
      <w:r>
        <w:rPr>
          <w:rStyle w:val="BrakA"/>
        </w:rPr>
        <w:t xml:space="preserve">W Postępowaniu w nie </w:t>
      </w:r>
      <w:proofErr w:type="spellStart"/>
      <w:r>
        <w:rPr>
          <w:rStyle w:val="BrakA"/>
        </w:rPr>
        <w:t>złoż</w:t>
      </w:r>
      <w:proofErr w:type="spellEnd"/>
      <w:r>
        <w:rPr>
          <w:rStyle w:val="BrakA"/>
          <w:lang w:val="it-IT"/>
        </w:rPr>
        <w:t xml:space="preserve">ono </w:t>
      </w:r>
      <w:r>
        <w:rPr>
          <w:rStyle w:val="BrakA"/>
        </w:rPr>
        <w:t>żadnej Oferty lub wszystkie Oferty podlegają odrzuceniu</w:t>
      </w:r>
    </w:p>
    <w:p w14:paraId="0ED6CB55" w14:textId="77777777" w:rsidR="00A92034" w:rsidRDefault="00D06C95" w:rsidP="003D3991">
      <w:pPr>
        <w:numPr>
          <w:ilvl w:val="0"/>
          <w:numId w:val="10"/>
        </w:numPr>
        <w:tabs>
          <w:tab w:val="clear" w:pos="284"/>
          <w:tab w:val="left" w:pos="0"/>
        </w:tabs>
        <w:spacing w:after="0"/>
        <w:ind w:left="284" w:hanging="284"/>
        <w:jc w:val="both"/>
      </w:pPr>
      <w:r>
        <w:rPr>
          <w:rStyle w:val="BrakA"/>
        </w:rPr>
        <w:t xml:space="preserve">Cena Oferty Najkorzystniejszej przewyższa kwotę, </w:t>
      </w:r>
      <w:proofErr w:type="spellStart"/>
      <w:r>
        <w:rPr>
          <w:rStyle w:val="BrakA"/>
        </w:rPr>
        <w:t>kt</w:t>
      </w:r>
      <w:proofErr w:type="spellEnd"/>
      <w:r>
        <w:rPr>
          <w:rStyle w:val="BrakA"/>
          <w:lang w:val="es-ES_tradnl"/>
        </w:rPr>
        <w:t>ó</w:t>
      </w:r>
      <w:proofErr w:type="spellStart"/>
      <w:r>
        <w:rPr>
          <w:rStyle w:val="BrakA"/>
        </w:rPr>
        <w:t>ra</w:t>
      </w:r>
      <w:proofErr w:type="spellEnd"/>
      <w:r>
        <w:rPr>
          <w:rStyle w:val="BrakA"/>
        </w:rPr>
        <w:t xml:space="preserve"> została przeznaczona na sfinansowanie </w:t>
      </w:r>
      <w:proofErr w:type="spellStart"/>
      <w:r>
        <w:rPr>
          <w:rStyle w:val="BrakA"/>
        </w:rPr>
        <w:t>zam</w:t>
      </w:r>
      <w:proofErr w:type="spellEnd"/>
      <w:r>
        <w:rPr>
          <w:rStyle w:val="BrakA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 xml:space="preserve">, chyba że możliwe jest zwiększenie tej kwoty do ceny Oferty Najkorzystniejszej, co zaakceptował Kierownik Zamawiającego lub osoba posiadająca stosowne pełnomocnictwo. </w:t>
      </w:r>
    </w:p>
    <w:p w14:paraId="6143246A" w14:textId="77777777" w:rsidR="00A92034" w:rsidRDefault="00D06C95" w:rsidP="003D3991">
      <w:pPr>
        <w:numPr>
          <w:ilvl w:val="0"/>
          <w:numId w:val="10"/>
        </w:numPr>
        <w:tabs>
          <w:tab w:val="clear" w:pos="284"/>
          <w:tab w:val="left" w:pos="0"/>
        </w:tabs>
        <w:spacing w:after="0"/>
        <w:ind w:left="284" w:hanging="284"/>
        <w:jc w:val="both"/>
      </w:pPr>
      <w:r>
        <w:rPr>
          <w:rStyle w:val="BrakA"/>
        </w:rPr>
        <w:t>Postępowanie jest dotknięte wadą lub błędem.</w:t>
      </w:r>
    </w:p>
    <w:p w14:paraId="67D8DA9C" w14:textId="77777777" w:rsidR="00A92034" w:rsidRDefault="00D06C95" w:rsidP="003D3991">
      <w:pPr>
        <w:numPr>
          <w:ilvl w:val="0"/>
          <w:numId w:val="10"/>
        </w:numPr>
        <w:tabs>
          <w:tab w:val="clear" w:pos="284"/>
          <w:tab w:val="left" w:pos="0"/>
        </w:tabs>
        <w:spacing w:after="0"/>
        <w:ind w:left="284" w:hanging="284"/>
        <w:jc w:val="both"/>
      </w:pPr>
      <w:r>
        <w:rPr>
          <w:rStyle w:val="BrakA"/>
        </w:rPr>
        <w:t xml:space="preserve">Udzielenie </w:t>
      </w:r>
      <w:proofErr w:type="spellStart"/>
      <w:r>
        <w:rPr>
          <w:rStyle w:val="BrakA"/>
        </w:rPr>
        <w:t>zam</w:t>
      </w:r>
      <w:proofErr w:type="spellEnd"/>
      <w:r>
        <w:rPr>
          <w:rStyle w:val="BrakA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 xml:space="preserve"> na oferowanych warunkach nie leży w interesie PWM.</w:t>
      </w:r>
    </w:p>
    <w:p w14:paraId="0547864A" w14:textId="77777777" w:rsidR="00A92034" w:rsidRDefault="00D06C95" w:rsidP="003D3991">
      <w:pPr>
        <w:numPr>
          <w:ilvl w:val="0"/>
          <w:numId w:val="10"/>
        </w:numPr>
        <w:tabs>
          <w:tab w:val="clear" w:pos="284"/>
          <w:tab w:val="left" w:pos="0"/>
        </w:tabs>
        <w:spacing w:after="0"/>
        <w:ind w:left="284" w:hanging="284"/>
        <w:jc w:val="both"/>
      </w:pPr>
      <w:r>
        <w:rPr>
          <w:rStyle w:val="BrakA"/>
        </w:rPr>
        <w:t>Wystąpiła istotna zmiana okoliczności powodują</w:t>
      </w:r>
      <w:r>
        <w:rPr>
          <w:rStyle w:val="BrakA"/>
          <w:lang w:val="it-IT"/>
        </w:rPr>
        <w:t xml:space="preserve">ca, </w:t>
      </w:r>
      <w:r>
        <w:rPr>
          <w:rStyle w:val="BrakA"/>
        </w:rPr>
        <w:t xml:space="preserve">że prowadzenie postępowania lub wykonanie </w:t>
      </w:r>
      <w:proofErr w:type="spellStart"/>
      <w:r>
        <w:rPr>
          <w:rStyle w:val="BrakA"/>
        </w:rPr>
        <w:t>zam</w:t>
      </w:r>
      <w:proofErr w:type="spellEnd"/>
      <w:r>
        <w:rPr>
          <w:rStyle w:val="BrakA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 xml:space="preserve"> nie leży w interesie PWM, czego nie można było wcześniej przewidzieć;</w:t>
      </w:r>
    </w:p>
    <w:p w14:paraId="23F782C7" w14:textId="77777777" w:rsidR="00A92034" w:rsidRDefault="00A92034">
      <w:pPr>
        <w:tabs>
          <w:tab w:val="left" w:pos="284"/>
        </w:tabs>
        <w:spacing w:after="0"/>
        <w:jc w:val="both"/>
        <w:rPr>
          <w:rStyle w:val="BrakA"/>
        </w:rPr>
      </w:pPr>
    </w:p>
    <w:p w14:paraId="6960C11D" w14:textId="77777777" w:rsidR="00A92034" w:rsidRDefault="008A6D09">
      <w:pPr>
        <w:tabs>
          <w:tab w:val="left" w:pos="284"/>
        </w:tabs>
        <w:spacing w:after="0"/>
        <w:jc w:val="both"/>
        <w:rPr>
          <w:rStyle w:val="Brak"/>
          <w:b/>
          <w:bCs/>
        </w:rPr>
      </w:pPr>
      <w:r>
        <w:rPr>
          <w:rStyle w:val="Brak"/>
          <w:b/>
          <w:bCs/>
        </w:rPr>
        <w:t>X</w:t>
      </w:r>
      <w:r w:rsidR="00D06C95">
        <w:rPr>
          <w:rStyle w:val="Brak"/>
          <w:b/>
          <w:bCs/>
        </w:rPr>
        <w:t>II. Informacje dodatkowe</w:t>
      </w:r>
    </w:p>
    <w:p w14:paraId="3FDD77E9" w14:textId="5FAE1230" w:rsidR="00A92034" w:rsidRDefault="00EE2253" w:rsidP="003D3991">
      <w:pPr>
        <w:tabs>
          <w:tab w:val="left" w:pos="0"/>
        </w:tabs>
        <w:spacing w:after="0"/>
        <w:jc w:val="both"/>
        <w:rPr>
          <w:rStyle w:val="BrakA"/>
        </w:rPr>
      </w:pPr>
      <w:r>
        <w:rPr>
          <w:rStyle w:val="BrakA"/>
        </w:rPr>
        <w:t xml:space="preserve">a) </w:t>
      </w:r>
      <w:r w:rsidR="00D06C95">
        <w:rPr>
          <w:rStyle w:val="BrakA"/>
        </w:rPr>
        <w:t>Potencjalni Wykonawcy nie będą uprawnieni do występowania z jakimikolwiek roszczeniami pieniężnymi lub niepieniężnymi wobec Zamawiającego w związku niniejszym zapytaniem ofertowym, w tym z tytułu poniesionych przez nich koszt</w:t>
      </w:r>
      <w:r w:rsidR="00D06C95">
        <w:rPr>
          <w:rStyle w:val="Brak"/>
          <w:lang w:val="es-ES_tradnl"/>
        </w:rPr>
        <w:t>ó</w:t>
      </w:r>
      <w:r w:rsidR="00D06C95">
        <w:rPr>
          <w:rStyle w:val="BrakA"/>
        </w:rPr>
        <w:t xml:space="preserve">w i </w:t>
      </w:r>
      <w:proofErr w:type="spellStart"/>
      <w:r w:rsidR="00D06C95">
        <w:rPr>
          <w:rStyle w:val="BrakA"/>
        </w:rPr>
        <w:t>szk</w:t>
      </w:r>
      <w:proofErr w:type="spellEnd"/>
      <w:r w:rsidR="00D06C95">
        <w:rPr>
          <w:rStyle w:val="Brak"/>
          <w:lang w:val="es-ES_tradnl"/>
        </w:rPr>
        <w:t>ó</w:t>
      </w:r>
      <w:r w:rsidR="00D06C95">
        <w:rPr>
          <w:rStyle w:val="BrakA"/>
        </w:rPr>
        <w:t xml:space="preserve">d, w </w:t>
      </w:r>
      <w:proofErr w:type="spellStart"/>
      <w:r w:rsidR="00D06C95">
        <w:rPr>
          <w:rStyle w:val="BrakA"/>
        </w:rPr>
        <w:t>szczeg</w:t>
      </w:r>
      <w:proofErr w:type="spellEnd"/>
      <w:r w:rsidR="00D06C95">
        <w:rPr>
          <w:rStyle w:val="Brak"/>
          <w:lang w:val="es-ES_tradnl"/>
        </w:rPr>
        <w:t>ó</w:t>
      </w:r>
      <w:proofErr w:type="spellStart"/>
      <w:r w:rsidR="00D06C95">
        <w:rPr>
          <w:rStyle w:val="BrakA"/>
        </w:rPr>
        <w:t>lności</w:t>
      </w:r>
      <w:proofErr w:type="spellEnd"/>
      <w:r w:rsidR="00D06C95">
        <w:rPr>
          <w:rStyle w:val="BrakA"/>
        </w:rPr>
        <w:t xml:space="preserve"> w przypadku odstąpienia przez niego od postępowania lub wyboru innego Wykonawcy. </w:t>
      </w:r>
    </w:p>
    <w:p w14:paraId="2E4E0195" w14:textId="7D2CDE8E" w:rsidR="00A92034" w:rsidRDefault="00EE2253" w:rsidP="003D3991">
      <w:pPr>
        <w:tabs>
          <w:tab w:val="left" w:pos="0"/>
        </w:tabs>
        <w:spacing w:after="0"/>
        <w:jc w:val="both"/>
        <w:rPr>
          <w:rStyle w:val="BrakA"/>
        </w:rPr>
      </w:pPr>
      <w:r>
        <w:rPr>
          <w:rStyle w:val="BrakA"/>
        </w:rPr>
        <w:t xml:space="preserve">b) </w:t>
      </w:r>
      <w:r w:rsidR="00D06C95">
        <w:rPr>
          <w:rStyle w:val="BrakA"/>
        </w:rPr>
        <w:t>W przypadku złożenia oferty niekompletnej lub zawierającej błędy Zamawiający dopuszcza możliwość uzupełnienia dokument</w:t>
      </w:r>
      <w:r w:rsidR="00D06C95">
        <w:rPr>
          <w:rStyle w:val="Brak"/>
          <w:lang w:val="es-ES_tradnl"/>
        </w:rPr>
        <w:t>ó</w:t>
      </w:r>
      <w:r w:rsidR="00D06C95">
        <w:rPr>
          <w:rStyle w:val="BrakA"/>
        </w:rPr>
        <w:t xml:space="preserve">w, oświadczeń lub złożenia wyjaśnień ich dotyczących. Zamawiający może ograniczyć podmiotowo zakres wyjaśnień i uzupełnień tylko w odniesieniu do oferty Wykonawcy, </w:t>
      </w:r>
      <w:proofErr w:type="spellStart"/>
      <w:r w:rsidR="00D06C95">
        <w:rPr>
          <w:rStyle w:val="BrakA"/>
        </w:rPr>
        <w:t>kt</w:t>
      </w:r>
      <w:proofErr w:type="spellEnd"/>
      <w:r w:rsidR="00D06C95">
        <w:rPr>
          <w:rStyle w:val="Brak"/>
          <w:lang w:val="es-ES_tradnl"/>
        </w:rPr>
        <w:t>ó</w:t>
      </w:r>
      <w:proofErr w:type="spellStart"/>
      <w:r w:rsidR="00D06C95">
        <w:rPr>
          <w:rStyle w:val="BrakA"/>
        </w:rPr>
        <w:t>rego</w:t>
      </w:r>
      <w:proofErr w:type="spellEnd"/>
      <w:r w:rsidR="00D06C95">
        <w:rPr>
          <w:rStyle w:val="BrakA"/>
        </w:rPr>
        <w:t xml:space="preserve"> oferta została najwyżej oceniona.</w:t>
      </w:r>
    </w:p>
    <w:p w14:paraId="019F861A" w14:textId="73CD2AFB" w:rsidR="00A92034" w:rsidRDefault="00EE2253" w:rsidP="003D3991">
      <w:pPr>
        <w:tabs>
          <w:tab w:val="left" w:pos="0"/>
        </w:tabs>
        <w:spacing w:after="0"/>
        <w:jc w:val="both"/>
        <w:rPr>
          <w:rStyle w:val="BrakA"/>
        </w:rPr>
      </w:pPr>
      <w:r>
        <w:rPr>
          <w:rStyle w:val="BrakA"/>
        </w:rPr>
        <w:t xml:space="preserve">c) </w:t>
      </w:r>
      <w:r w:rsidR="00D06C95">
        <w:rPr>
          <w:rStyle w:val="BrakA"/>
        </w:rPr>
        <w:t xml:space="preserve">Zamawiający skontaktuje się z wybranym Wykonawcą i poinformuje drogą </w:t>
      </w:r>
      <w:r w:rsidR="008A6D09">
        <w:rPr>
          <w:rStyle w:val="BrakA"/>
        </w:rPr>
        <w:t>e-</w:t>
      </w:r>
      <w:proofErr w:type="spellStart"/>
      <w:r w:rsidR="00D06C95">
        <w:rPr>
          <w:rStyle w:val="BrakA"/>
          <w:lang w:val="en-US"/>
        </w:rPr>
        <w:t>mailow</w:t>
      </w:r>
      <w:proofErr w:type="spellEnd"/>
      <w:r w:rsidR="00D06C95">
        <w:rPr>
          <w:rStyle w:val="BrakA"/>
        </w:rPr>
        <w:t xml:space="preserve">ą o wyborze oferty. Ponadto </w:t>
      </w:r>
      <w:proofErr w:type="spellStart"/>
      <w:r w:rsidR="00D06C95">
        <w:rPr>
          <w:rStyle w:val="BrakA"/>
        </w:rPr>
        <w:t>wyb</w:t>
      </w:r>
      <w:proofErr w:type="spellEnd"/>
      <w:r w:rsidR="00D06C95">
        <w:rPr>
          <w:rStyle w:val="Brak"/>
          <w:lang w:val="es-ES_tradnl"/>
        </w:rPr>
        <w:t>ó</w:t>
      </w:r>
      <w:r w:rsidR="00D06C95">
        <w:rPr>
          <w:rStyle w:val="BrakA"/>
        </w:rPr>
        <w:t>r danego Wykonawcy zostanie ogłoszony na stronie internetowej Zamawiającego.</w:t>
      </w:r>
    </w:p>
    <w:p w14:paraId="5FE8462C" w14:textId="77777777" w:rsidR="00A92034" w:rsidRDefault="00D06C95" w:rsidP="003D3991">
      <w:pPr>
        <w:spacing w:after="0"/>
        <w:jc w:val="both"/>
        <w:rPr>
          <w:rStyle w:val="BrakA"/>
        </w:rPr>
      </w:pPr>
      <w:r>
        <w:rPr>
          <w:rStyle w:val="BrakA"/>
        </w:rPr>
        <w:t xml:space="preserve">d) Zamawiający może najpierw dokonać oceny ofert, a następnie zbadać, czy oferta Wykonawcy, </w:t>
      </w:r>
      <w:proofErr w:type="spellStart"/>
      <w:r>
        <w:rPr>
          <w:rStyle w:val="BrakA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rego</w:t>
      </w:r>
      <w:proofErr w:type="spellEnd"/>
      <w:r>
        <w:rPr>
          <w:rStyle w:val="BrakA"/>
        </w:rPr>
        <w:t xml:space="preserve"> oferta została oceniona jako najkorzystniejsza, nie podlega wykluczeniu oraz spełnia warunki udziału w postępowaniu.</w:t>
      </w:r>
    </w:p>
    <w:p w14:paraId="6CD8DEB3" w14:textId="77777777" w:rsidR="00A92034" w:rsidRDefault="00D06C95" w:rsidP="003D3991">
      <w:pPr>
        <w:tabs>
          <w:tab w:val="left" w:pos="284"/>
        </w:tabs>
        <w:spacing w:after="0"/>
        <w:jc w:val="both"/>
        <w:rPr>
          <w:rStyle w:val="Hyperlink1"/>
        </w:rPr>
      </w:pPr>
      <w:r>
        <w:rPr>
          <w:rStyle w:val="BrakA"/>
        </w:rPr>
        <w:t>e)</w:t>
      </w:r>
      <w:r>
        <w:rPr>
          <w:rStyle w:val="BrakA"/>
        </w:rPr>
        <w:tab/>
        <w:t xml:space="preserve">Wykonawca może </w:t>
      </w:r>
      <w:proofErr w:type="spellStart"/>
      <w:r>
        <w:rPr>
          <w:rStyle w:val="BrakA"/>
        </w:rPr>
        <w:t>zwr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cić</w:t>
      </w:r>
      <w:proofErr w:type="spellEnd"/>
      <w:r>
        <w:rPr>
          <w:rStyle w:val="BrakA"/>
        </w:rPr>
        <w:t xml:space="preserve"> się do Zamawiającego z wnioskiem o udzielenie wyjaśnień w kwestiach merytoryki i procedury w formie elektronicznej na adres: </w:t>
      </w:r>
      <w:hyperlink r:id="rId13" w:history="1">
        <w:r>
          <w:rPr>
            <w:rStyle w:val="Hyperlink1"/>
          </w:rPr>
          <w:t>zamowienia_publiczne@pwm.com.pl</w:t>
        </w:r>
      </w:hyperlink>
    </w:p>
    <w:p w14:paraId="56E460BA" w14:textId="77777777" w:rsidR="00A92034" w:rsidRDefault="00A92034" w:rsidP="00F610E7">
      <w:pPr>
        <w:spacing w:after="0"/>
        <w:ind w:left="284" w:right="425"/>
        <w:rPr>
          <w:rStyle w:val="BrakA"/>
        </w:rPr>
      </w:pPr>
    </w:p>
    <w:p w14:paraId="125FA866" w14:textId="77777777" w:rsidR="00A92034" w:rsidRDefault="00A92034">
      <w:pPr>
        <w:spacing w:after="0"/>
        <w:jc w:val="both"/>
        <w:rPr>
          <w:rStyle w:val="BrakA"/>
        </w:rPr>
      </w:pPr>
    </w:p>
    <w:p w14:paraId="7ACC08F3" w14:textId="77777777" w:rsidR="00A92034" w:rsidRDefault="00D06C95">
      <w:pPr>
        <w:spacing w:after="0"/>
        <w:jc w:val="both"/>
        <w:rPr>
          <w:rStyle w:val="Brak"/>
          <w:b/>
          <w:bCs/>
        </w:rPr>
      </w:pPr>
      <w:r>
        <w:rPr>
          <w:rStyle w:val="Brak"/>
          <w:b/>
          <w:bCs/>
        </w:rPr>
        <w:t>XIV. Klauzula informacyjna w zakresie przetwarzania danych osobowych</w:t>
      </w:r>
    </w:p>
    <w:p w14:paraId="00803F74" w14:textId="1A2A94AB" w:rsidR="00A92034" w:rsidRDefault="00D06C95" w:rsidP="003D3991">
      <w:pPr>
        <w:spacing w:after="0"/>
        <w:jc w:val="both"/>
        <w:rPr>
          <w:rStyle w:val="BrakA"/>
        </w:rPr>
      </w:pPr>
      <w:r>
        <w:rPr>
          <w:rStyle w:val="BrakA"/>
        </w:rPr>
        <w:t>Administratorem danych osobowych os</w:t>
      </w:r>
      <w:r>
        <w:rPr>
          <w:rStyle w:val="Brak"/>
          <w:lang w:val="es-ES_tradnl"/>
        </w:rPr>
        <w:t>ó</w:t>
      </w:r>
      <w:r>
        <w:rPr>
          <w:rStyle w:val="BrakA"/>
        </w:rPr>
        <w:t xml:space="preserve">b fizycznych wskazanych w toku postępowania </w:t>
      </w:r>
      <w:r w:rsidR="00F610E7">
        <w:rPr>
          <w:rStyle w:val="BrakA"/>
        </w:rPr>
        <w:t xml:space="preserve">                         </w:t>
      </w:r>
      <w:r>
        <w:rPr>
          <w:rStyle w:val="BrakA"/>
        </w:rPr>
        <w:t xml:space="preserve">o udzielenie </w:t>
      </w:r>
      <w:proofErr w:type="spellStart"/>
      <w:r>
        <w:rPr>
          <w:rStyle w:val="BrakA"/>
        </w:rPr>
        <w:t>zam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 xml:space="preserve">, jest Polskie Wydawnictwo Muzyczne w Krakowie z siedzibą przy </w:t>
      </w:r>
      <w:r w:rsidR="00F610E7">
        <w:rPr>
          <w:rStyle w:val="BrakA"/>
        </w:rPr>
        <w:t xml:space="preserve">                     </w:t>
      </w:r>
      <w:r>
        <w:rPr>
          <w:rStyle w:val="BrakA"/>
        </w:rPr>
        <w:lastRenderedPageBreak/>
        <w:t xml:space="preserve">al. Krasińskiego 11a, 31-111. Dane osobowe będą przetwarzane w celu udzielenia </w:t>
      </w:r>
      <w:proofErr w:type="spellStart"/>
      <w:r>
        <w:rPr>
          <w:rStyle w:val="BrakA"/>
        </w:rPr>
        <w:t>zam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 xml:space="preserve"> oraz wypełnienia obowiązku archiwizacyjnego. Dane osobowe wskazanych os</w:t>
      </w:r>
      <w:r>
        <w:rPr>
          <w:rStyle w:val="Brak"/>
          <w:lang w:val="es-ES_tradnl"/>
        </w:rPr>
        <w:t>ó</w:t>
      </w:r>
      <w:r>
        <w:rPr>
          <w:rStyle w:val="BrakA"/>
        </w:rPr>
        <w:t>b będą przetwarzane na podstawie art. 6 ust. 1 lit. c) Rozporządzenia Parlamentu Europejskiego i Rady (UE) 2016/679 z dnia 27 kwietnia 2016 r. w sprawie ochrony os</w:t>
      </w:r>
      <w:r>
        <w:rPr>
          <w:rStyle w:val="Brak"/>
          <w:lang w:val="es-ES_tradnl"/>
        </w:rPr>
        <w:t>ó</w:t>
      </w:r>
      <w:r>
        <w:rPr>
          <w:rStyle w:val="BrakA"/>
        </w:rPr>
        <w:t>b fizyczny</w:t>
      </w:r>
      <w:r w:rsidR="00EE2253">
        <w:rPr>
          <w:rStyle w:val="BrakA"/>
        </w:rPr>
        <w:t>ch w związku</w:t>
      </w:r>
      <w:r w:rsidR="00F610E7">
        <w:rPr>
          <w:rStyle w:val="BrakA"/>
        </w:rPr>
        <w:t xml:space="preserve"> </w:t>
      </w:r>
      <w:r>
        <w:rPr>
          <w:rStyle w:val="BrakA"/>
        </w:rPr>
        <w:t xml:space="preserve">z przetwarzaniem danych osobowych i w sprawie swobodnego przepływu takich danych oraz uchylenia dyrektywy 95/46/WE (RODO). Podanie danych jest dobrowolne, ale niezbędne do przeprowadzenia postępowania o udzielenie </w:t>
      </w:r>
      <w:proofErr w:type="spellStart"/>
      <w:r>
        <w:rPr>
          <w:rStyle w:val="BrakA"/>
        </w:rPr>
        <w:t>zam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 xml:space="preserve">. Osobom, </w:t>
      </w:r>
      <w:proofErr w:type="spellStart"/>
      <w:r>
        <w:rPr>
          <w:rStyle w:val="BrakA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rych</w:t>
      </w:r>
      <w:proofErr w:type="spellEnd"/>
      <w:r>
        <w:rPr>
          <w:rStyle w:val="BrakA"/>
        </w:rPr>
        <w:t xml:space="preserve"> dane dotyczą, przysługuje prawo do żądania dostępu do swoich danych osobowych, ich sprostowania, oraz do ograniczenia ich przetwarzania. Ponadto osoby, </w:t>
      </w:r>
      <w:proofErr w:type="spellStart"/>
      <w:r>
        <w:rPr>
          <w:rStyle w:val="BrakA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rych</w:t>
      </w:r>
      <w:proofErr w:type="spellEnd"/>
      <w:r>
        <w:rPr>
          <w:rStyle w:val="BrakA"/>
        </w:rPr>
        <w:t xml:space="preserve"> dane dotyczą mają prawo do wniesienia skargi do Prezesa Urzędu Ochrony Danych Osobowych. Osobom, </w:t>
      </w:r>
      <w:proofErr w:type="spellStart"/>
      <w:r>
        <w:rPr>
          <w:rStyle w:val="BrakA"/>
        </w:rPr>
        <w:t>kt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rych</w:t>
      </w:r>
      <w:proofErr w:type="spellEnd"/>
      <w:r>
        <w:rPr>
          <w:rStyle w:val="BrakA"/>
        </w:rPr>
        <w:t xml:space="preserve"> dane dotyczą nie przysługuje prawo do usunięcia danych osobowych w związku z art. 17 ust. 3 lit. b, d lub e RODO , prawo do przenoszenia danych osobowych, o </w:t>
      </w:r>
      <w:proofErr w:type="spellStart"/>
      <w:r>
        <w:rPr>
          <w:rStyle w:val="BrakA"/>
        </w:rPr>
        <w:t>kt</w:t>
      </w:r>
      <w:proofErr w:type="spellEnd"/>
      <w:r>
        <w:rPr>
          <w:rStyle w:val="Brak"/>
          <w:lang w:val="es-ES_tradnl"/>
        </w:rPr>
        <w:t>ó</w:t>
      </w:r>
      <w:r>
        <w:rPr>
          <w:rStyle w:val="BrakA"/>
        </w:rPr>
        <w:t xml:space="preserve">rym mowa w art. 20 RODO , prawo sprzeciwu na podstawie art. 21 RODO, wobec przetwarzania danych osobowych, gdyż podstawą prawną przetwarzania danych osobowych jest art. 6 ust. 1 lit. c RODO. Dane osobowe będą przetwarzane przez okres związany z przeprowadzeniem postępowania o udzielenie </w:t>
      </w:r>
      <w:proofErr w:type="spellStart"/>
      <w:r>
        <w:rPr>
          <w:rStyle w:val="BrakA"/>
        </w:rPr>
        <w:t>zam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 xml:space="preserve"> publicznego, a także później tj. w związku z realizacją obowiązku archiwizacyjnego. Odbiorcami Państwa danych osobowych będą te podmioty, </w:t>
      </w:r>
      <w:proofErr w:type="spellStart"/>
      <w:r>
        <w:rPr>
          <w:rStyle w:val="BrakA"/>
        </w:rPr>
        <w:t>kt</w:t>
      </w:r>
      <w:proofErr w:type="spellEnd"/>
      <w:r>
        <w:rPr>
          <w:rStyle w:val="Brak"/>
          <w:lang w:val="es-ES_tradnl"/>
        </w:rPr>
        <w:t>ó</w:t>
      </w:r>
      <w:r>
        <w:rPr>
          <w:rStyle w:val="BrakA"/>
        </w:rPr>
        <w:t>rym mamy obowiązek przekazywania danych na gruncie obowiązujących przepis</w:t>
      </w:r>
      <w:r>
        <w:rPr>
          <w:rStyle w:val="Brak"/>
          <w:lang w:val="es-ES_tradnl"/>
        </w:rPr>
        <w:t>ó</w:t>
      </w:r>
      <w:r>
        <w:rPr>
          <w:rStyle w:val="BrakA"/>
        </w:rPr>
        <w:t xml:space="preserve">w prawa, w tym ustawy o dostępie do informacji publicznej. W przypadku jakichkolwiek pytań w zakresie RODO możliwy jest kontakt poprzez adres email: iod@pwm.com.pl Po stronie Wykonawcy leży obowiązek uzyskania zgody osoby fizycznej na wskazanie jej danych w postępowaniu o udzielenie </w:t>
      </w:r>
      <w:proofErr w:type="spellStart"/>
      <w:r>
        <w:rPr>
          <w:rStyle w:val="BrakA"/>
        </w:rPr>
        <w:t>zam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  <w:r>
        <w:rPr>
          <w:rStyle w:val="BrakA"/>
        </w:rPr>
        <w:t>, w tym w składanej ofercie.</w:t>
      </w:r>
    </w:p>
    <w:p w14:paraId="530EEB47" w14:textId="77777777" w:rsidR="00A92034" w:rsidRDefault="00A92034">
      <w:pPr>
        <w:pStyle w:val="Akapitzlist"/>
        <w:spacing w:after="0"/>
        <w:ind w:left="714"/>
        <w:jc w:val="both"/>
        <w:rPr>
          <w:rStyle w:val="BrakA"/>
        </w:rPr>
      </w:pPr>
    </w:p>
    <w:p w14:paraId="7E64EE17" w14:textId="77777777" w:rsidR="00A92034" w:rsidRDefault="00D06C95">
      <w:pPr>
        <w:spacing w:after="0"/>
        <w:jc w:val="both"/>
        <w:rPr>
          <w:rStyle w:val="Brak"/>
          <w:u w:val="single"/>
        </w:rPr>
      </w:pPr>
      <w:r>
        <w:rPr>
          <w:rStyle w:val="Brak"/>
          <w:u w:val="single"/>
        </w:rPr>
        <w:t>Załączniki:</w:t>
      </w:r>
    </w:p>
    <w:p w14:paraId="010ED1DC" w14:textId="77777777" w:rsidR="00A92034" w:rsidRDefault="00D06C95">
      <w:pPr>
        <w:pStyle w:val="Akapitzlist"/>
        <w:spacing w:after="0"/>
        <w:ind w:left="0"/>
        <w:jc w:val="both"/>
        <w:rPr>
          <w:rStyle w:val="BrakA"/>
        </w:rPr>
      </w:pPr>
      <w:proofErr w:type="spellStart"/>
      <w:r>
        <w:rPr>
          <w:rStyle w:val="BrakA"/>
        </w:rPr>
        <w:t>Zał</w:t>
      </w:r>
      <w:proofErr w:type="spellEnd"/>
      <w:r>
        <w:rPr>
          <w:rStyle w:val="Brak"/>
          <w:lang w:val="ru-RU"/>
        </w:rPr>
        <w:t xml:space="preserve">. 1 </w:t>
      </w:r>
      <w:r>
        <w:rPr>
          <w:rStyle w:val="BrakA"/>
        </w:rPr>
        <w:t xml:space="preserve">– opis przedmiotu </w:t>
      </w:r>
      <w:proofErr w:type="spellStart"/>
      <w:r>
        <w:rPr>
          <w:rStyle w:val="BrakA"/>
        </w:rPr>
        <w:t>zam</w:t>
      </w:r>
      <w:proofErr w:type="spellEnd"/>
      <w:r>
        <w:rPr>
          <w:rStyle w:val="Brak"/>
          <w:lang w:val="es-ES_tradnl"/>
        </w:rPr>
        <w:t>ó</w:t>
      </w:r>
      <w:proofErr w:type="spellStart"/>
      <w:r>
        <w:rPr>
          <w:rStyle w:val="BrakA"/>
        </w:rPr>
        <w:t>wienia</w:t>
      </w:r>
      <w:proofErr w:type="spellEnd"/>
    </w:p>
    <w:p w14:paraId="30958ECF" w14:textId="77777777" w:rsidR="00A92034" w:rsidRDefault="00D06C95">
      <w:pPr>
        <w:pStyle w:val="Akapitzlist"/>
        <w:spacing w:after="0"/>
        <w:ind w:left="0"/>
        <w:jc w:val="both"/>
        <w:rPr>
          <w:rStyle w:val="BrakA"/>
        </w:rPr>
      </w:pPr>
      <w:r>
        <w:rPr>
          <w:rStyle w:val="BrakA"/>
        </w:rPr>
        <w:t>Zał. 2 – formularz oferty</w:t>
      </w:r>
    </w:p>
    <w:p w14:paraId="74946347" w14:textId="75D60AE4" w:rsidR="00A92034" w:rsidRDefault="00D06C95">
      <w:pPr>
        <w:pStyle w:val="Akapitzlist"/>
        <w:spacing w:after="0"/>
        <w:ind w:left="0"/>
        <w:jc w:val="both"/>
        <w:rPr>
          <w:rStyle w:val="BrakA"/>
        </w:rPr>
      </w:pPr>
      <w:r>
        <w:rPr>
          <w:rStyle w:val="BrakA"/>
        </w:rPr>
        <w:t>Zał. 3 – projekt umowy</w:t>
      </w:r>
      <w:r w:rsidR="00EE2253">
        <w:rPr>
          <w:rStyle w:val="BrakA"/>
        </w:rPr>
        <w:t xml:space="preserve"> </w:t>
      </w:r>
    </w:p>
    <w:p w14:paraId="7BB19C74" w14:textId="41C68429" w:rsidR="00A92034" w:rsidRDefault="00EE2253">
      <w:pPr>
        <w:pStyle w:val="Akapitzlist"/>
        <w:spacing w:after="0"/>
        <w:ind w:left="0"/>
        <w:jc w:val="both"/>
        <w:rPr>
          <w:rStyle w:val="BrakA"/>
        </w:rPr>
      </w:pPr>
      <w:r>
        <w:rPr>
          <w:rStyle w:val="BrakA"/>
        </w:rPr>
        <w:t xml:space="preserve">Zał. 4 – wykaz usług </w:t>
      </w:r>
    </w:p>
    <w:p w14:paraId="67CC07E6" w14:textId="77777777" w:rsidR="00A92034" w:rsidRDefault="00A92034">
      <w:pPr>
        <w:pStyle w:val="Akapitzlist"/>
        <w:spacing w:after="0"/>
        <w:ind w:left="0"/>
        <w:jc w:val="both"/>
        <w:rPr>
          <w:rStyle w:val="BrakA"/>
        </w:rPr>
      </w:pPr>
    </w:p>
    <w:p w14:paraId="1957E2D7" w14:textId="77777777" w:rsidR="00A92034" w:rsidRDefault="00D06C95">
      <w:pPr>
        <w:pStyle w:val="Akapitzlist"/>
        <w:spacing w:after="0"/>
        <w:ind w:left="6090" w:firstLine="282"/>
        <w:jc w:val="both"/>
      </w:pPr>
      <w:r>
        <w:rPr>
          <w:rStyle w:val="Brak"/>
          <w:u w:val="single"/>
        </w:rPr>
        <w:t>Zatwierdził:</w:t>
      </w:r>
    </w:p>
    <w:sectPr w:rsidR="00A92034">
      <w:headerReference w:type="default" r:id="rId14"/>
      <w:footerReference w:type="default" r:id="rId15"/>
      <w:pgSz w:w="11900" w:h="16840"/>
      <w:pgMar w:top="882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78CE78" w14:textId="77777777" w:rsidR="001E1FC1" w:rsidRDefault="001E1FC1">
      <w:pPr>
        <w:spacing w:after="0" w:line="240" w:lineRule="auto"/>
      </w:pPr>
      <w:r>
        <w:separator/>
      </w:r>
    </w:p>
  </w:endnote>
  <w:endnote w:type="continuationSeparator" w:id="0">
    <w:p w14:paraId="08EDA065" w14:textId="77777777" w:rsidR="001E1FC1" w:rsidRDefault="001E1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9B73E" w14:textId="77777777" w:rsidR="00A92034" w:rsidRDefault="00D06C95">
    <w:pPr>
      <w:pStyle w:val="Stopka"/>
      <w:tabs>
        <w:tab w:val="clear" w:pos="9072"/>
        <w:tab w:val="right" w:pos="9046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F36C06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3AC572" w14:textId="77777777" w:rsidR="001E1FC1" w:rsidRDefault="001E1FC1">
      <w:pPr>
        <w:spacing w:after="0" w:line="240" w:lineRule="auto"/>
      </w:pPr>
      <w:r>
        <w:separator/>
      </w:r>
    </w:p>
  </w:footnote>
  <w:footnote w:type="continuationSeparator" w:id="0">
    <w:p w14:paraId="0C52D252" w14:textId="77777777" w:rsidR="001E1FC1" w:rsidRDefault="001E1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2ADFC" w14:textId="77777777" w:rsidR="00A92034" w:rsidRDefault="00D06C95">
    <w:pPr>
      <w:pStyle w:val="Nagwek"/>
      <w:tabs>
        <w:tab w:val="clear" w:pos="4536"/>
        <w:tab w:val="clear" w:pos="9072"/>
        <w:tab w:val="left" w:pos="2928"/>
      </w:tabs>
    </w:pPr>
    <w:r>
      <w:rPr>
        <w:rStyle w:val="BrakA"/>
      </w:rPr>
      <w:tab/>
    </w:r>
    <w:r w:rsidR="00F610E7">
      <w:rPr>
        <w:noProof/>
      </w:rPr>
      <w:drawing>
        <wp:anchor distT="0" distB="0" distL="114300" distR="114300" simplePos="0" relativeHeight="251659264" behindDoc="1" locked="0" layoutInCell="1" allowOverlap="1" wp14:anchorId="761CF0AF" wp14:editId="4F4A58B1">
          <wp:simplePos x="0" y="0"/>
          <wp:positionH relativeFrom="column">
            <wp:posOffset>-58420</wp:posOffset>
          </wp:positionH>
          <wp:positionV relativeFrom="paragraph">
            <wp:posOffset>43815</wp:posOffset>
          </wp:positionV>
          <wp:extent cx="6202680" cy="565150"/>
          <wp:effectExtent l="0" t="0" r="7620" b="6350"/>
          <wp:wrapSquare wrapText="largest"/>
          <wp:docPr id="1" name="Obraz 1" descr="F:\PRACA_2\pwm\rebranding\pdf\pwm_papier_plOK2gggg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:\PRACA_2\pwm\rebranding\pdf\pwm_papier_plOK2gggg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2680" cy="565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01290"/>
    <w:multiLevelType w:val="hybridMultilevel"/>
    <w:tmpl w:val="9CEC9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56E91"/>
    <w:multiLevelType w:val="hybridMultilevel"/>
    <w:tmpl w:val="08DE98D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18678EA"/>
    <w:multiLevelType w:val="hybridMultilevel"/>
    <w:tmpl w:val="77EE7E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B57495"/>
    <w:multiLevelType w:val="hybridMultilevel"/>
    <w:tmpl w:val="021E75D6"/>
    <w:numStyleLink w:val="Zaimportowanystyl6"/>
  </w:abstractNum>
  <w:abstractNum w:abstractNumId="4">
    <w:nsid w:val="124A5FF9"/>
    <w:multiLevelType w:val="hybridMultilevel"/>
    <w:tmpl w:val="5FFE0D28"/>
    <w:numStyleLink w:val="Zaimportowanystyl1"/>
  </w:abstractNum>
  <w:abstractNum w:abstractNumId="5">
    <w:nsid w:val="1C5100AC"/>
    <w:multiLevelType w:val="hybridMultilevel"/>
    <w:tmpl w:val="021E75D6"/>
    <w:styleLink w:val="Zaimportowanystyl6"/>
    <w:lvl w:ilvl="0" w:tplc="2CB6BE6E">
      <w:start w:val="1"/>
      <w:numFmt w:val="lowerLetter"/>
      <w:lvlText w:val="%1)"/>
      <w:lvlJc w:val="left"/>
      <w:pPr>
        <w:tabs>
          <w:tab w:val="left" w:pos="708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A87B36">
      <w:start w:val="1"/>
      <w:numFmt w:val="lowerLetter"/>
      <w:lvlText w:val="%2."/>
      <w:lvlJc w:val="left"/>
      <w:pPr>
        <w:ind w:left="708" w:hanging="6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D83938">
      <w:start w:val="1"/>
      <w:numFmt w:val="lowerRoman"/>
      <w:lvlText w:val="%3."/>
      <w:lvlJc w:val="left"/>
      <w:pPr>
        <w:tabs>
          <w:tab w:val="left" w:pos="284"/>
          <w:tab w:val="left" w:pos="708"/>
        </w:tabs>
        <w:ind w:left="1416" w:hanging="6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A282F4">
      <w:start w:val="1"/>
      <w:numFmt w:val="decimal"/>
      <w:lvlText w:val="%4."/>
      <w:lvlJc w:val="left"/>
      <w:pPr>
        <w:tabs>
          <w:tab w:val="left" w:pos="284"/>
          <w:tab w:val="left" w:pos="708"/>
        </w:tabs>
        <w:ind w:left="2124" w:hanging="67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B04CED8">
      <w:start w:val="1"/>
      <w:numFmt w:val="lowerLetter"/>
      <w:lvlText w:val="%5."/>
      <w:lvlJc w:val="left"/>
      <w:pPr>
        <w:tabs>
          <w:tab w:val="left" w:pos="284"/>
          <w:tab w:val="left" w:pos="708"/>
        </w:tabs>
        <w:ind w:left="2832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150C1F6">
      <w:start w:val="1"/>
      <w:numFmt w:val="lowerRoman"/>
      <w:lvlText w:val="%6."/>
      <w:lvlJc w:val="left"/>
      <w:pPr>
        <w:tabs>
          <w:tab w:val="left" w:pos="284"/>
          <w:tab w:val="left" w:pos="708"/>
        </w:tabs>
        <w:ind w:left="3540" w:hanging="57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56A244">
      <w:start w:val="1"/>
      <w:numFmt w:val="decimal"/>
      <w:lvlText w:val="%7."/>
      <w:lvlJc w:val="left"/>
      <w:pPr>
        <w:tabs>
          <w:tab w:val="left" w:pos="284"/>
          <w:tab w:val="left" w:pos="708"/>
        </w:tabs>
        <w:ind w:left="4248" w:hanging="63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602E448">
      <w:start w:val="1"/>
      <w:numFmt w:val="lowerLetter"/>
      <w:lvlText w:val="%8."/>
      <w:lvlJc w:val="left"/>
      <w:pPr>
        <w:tabs>
          <w:tab w:val="left" w:pos="284"/>
          <w:tab w:val="left" w:pos="708"/>
        </w:tabs>
        <w:ind w:left="4956" w:hanging="6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B8B37E">
      <w:start w:val="1"/>
      <w:numFmt w:val="lowerRoman"/>
      <w:lvlText w:val="%9."/>
      <w:lvlJc w:val="left"/>
      <w:pPr>
        <w:tabs>
          <w:tab w:val="left" w:pos="284"/>
          <w:tab w:val="left" w:pos="708"/>
        </w:tabs>
        <w:ind w:left="5664" w:hanging="54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1C89694C"/>
    <w:multiLevelType w:val="hybridMultilevel"/>
    <w:tmpl w:val="B05C30F8"/>
    <w:lvl w:ilvl="0" w:tplc="ABD0D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AD7773"/>
    <w:multiLevelType w:val="hybridMultilevel"/>
    <w:tmpl w:val="A6A23DAE"/>
    <w:styleLink w:val="Zaimportowanystyl5"/>
    <w:lvl w:ilvl="0" w:tplc="8CDC6BCA">
      <w:start w:val="1"/>
      <w:numFmt w:val="lowerLetter"/>
      <w:lvlText w:val="%1)"/>
      <w:lvlJc w:val="left"/>
      <w:pPr>
        <w:tabs>
          <w:tab w:val="left" w:pos="708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027E5C">
      <w:start w:val="1"/>
      <w:numFmt w:val="lowerLetter"/>
      <w:lvlText w:val="%2."/>
      <w:lvlJc w:val="left"/>
      <w:pPr>
        <w:ind w:left="708" w:hanging="6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F1868FC">
      <w:start w:val="1"/>
      <w:numFmt w:val="lowerRoman"/>
      <w:lvlText w:val="%3."/>
      <w:lvlJc w:val="left"/>
      <w:pPr>
        <w:tabs>
          <w:tab w:val="left" w:pos="284"/>
          <w:tab w:val="left" w:pos="708"/>
        </w:tabs>
        <w:ind w:left="1416" w:hanging="6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30967E">
      <w:start w:val="1"/>
      <w:numFmt w:val="decimal"/>
      <w:lvlText w:val="%4."/>
      <w:lvlJc w:val="left"/>
      <w:pPr>
        <w:tabs>
          <w:tab w:val="left" w:pos="284"/>
          <w:tab w:val="left" w:pos="708"/>
        </w:tabs>
        <w:ind w:left="2124" w:hanging="6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265034">
      <w:start w:val="1"/>
      <w:numFmt w:val="lowerLetter"/>
      <w:lvlText w:val="%5."/>
      <w:lvlJc w:val="left"/>
      <w:pPr>
        <w:tabs>
          <w:tab w:val="left" w:pos="284"/>
          <w:tab w:val="left" w:pos="708"/>
        </w:tabs>
        <w:ind w:left="2832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7FE6E4C">
      <w:start w:val="1"/>
      <w:numFmt w:val="lowerRoman"/>
      <w:lvlText w:val="%6."/>
      <w:lvlJc w:val="left"/>
      <w:pPr>
        <w:tabs>
          <w:tab w:val="left" w:pos="284"/>
          <w:tab w:val="left" w:pos="708"/>
        </w:tabs>
        <w:ind w:left="3540" w:hanging="5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3C2880">
      <w:start w:val="1"/>
      <w:numFmt w:val="decimal"/>
      <w:lvlText w:val="%7."/>
      <w:lvlJc w:val="left"/>
      <w:pPr>
        <w:tabs>
          <w:tab w:val="left" w:pos="284"/>
          <w:tab w:val="left" w:pos="708"/>
        </w:tabs>
        <w:ind w:left="4248" w:hanging="6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D2059C">
      <w:start w:val="1"/>
      <w:numFmt w:val="lowerLetter"/>
      <w:lvlText w:val="%8."/>
      <w:lvlJc w:val="left"/>
      <w:pPr>
        <w:tabs>
          <w:tab w:val="left" w:pos="284"/>
          <w:tab w:val="left" w:pos="708"/>
        </w:tabs>
        <w:ind w:left="4956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B2E8BC">
      <w:start w:val="1"/>
      <w:numFmt w:val="lowerRoman"/>
      <w:lvlText w:val="%9."/>
      <w:lvlJc w:val="left"/>
      <w:pPr>
        <w:tabs>
          <w:tab w:val="left" w:pos="284"/>
          <w:tab w:val="left" w:pos="708"/>
        </w:tabs>
        <w:ind w:left="5664" w:hanging="5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35425E55"/>
    <w:multiLevelType w:val="hybridMultilevel"/>
    <w:tmpl w:val="5FFE0D28"/>
    <w:styleLink w:val="Zaimportowanystyl1"/>
    <w:lvl w:ilvl="0" w:tplc="22D492EE">
      <w:start w:val="1"/>
      <w:numFmt w:val="upperRoman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56EB84">
      <w:start w:val="1"/>
      <w:numFmt w:val="lowerLetter"/>
      <w:lvlText w:val="%2."/>
      <w:lvlJc w:val="left"/>
      <w:pPr>
        <w:ind w:left="284" w:hanging="1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CC40A8">
      <w:start w:val="1"/>
      <w:numFmt w:val="lowerRoman"/>
      <w:lvlText w:val="%3."/>
      <w:lvlJc w:val="left"/>
      <w:pPr>
        <w:tabs>
          <w:tab w:val="left" w:pos="284"/>
        </w:tabs>
        <w:ind w:left="1080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28BB30">
      <w:start w:val="1"/>
      <w:numFmt w:val="decimal"/>
      <w:lvlText w:val="%4."/>
      <w:lvlJc w:val="left"/>
      <w:pPr>
        <w:tabs>
          <w:tab w:val="left" w:pos="284"/>
        </w:tabs>
        <w:ind w:left="1800" w:hanging="24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4EEE30">
      <w:start w:val="1"/>
      <w:numFmt w:val="lowerLetter"/>
      <w:lvlText w:val="%5."/>
      <w:lvlJc w:val="left"/>
      <w:pPr>
        <w:tabs>
          <w:tab w:val="left" w:pos="284"/>
        </w:tabs>
        <w:ind w:left="2520" w:hanging="23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A27D4E">
      <w:start w:val="1"/>
      <w:numFmt w:val="lowerRoman"/>
      <w:suff w:val="nothing"/>
      <w:lvlText w:val="%6."/>
      <w:lvlJc w:val="left"/>
      <w:pPr>
        <w:tabs>
          <w:tab w:val="left" w:pos="284"/>
        </w:tabs>
        <w:ind w:left="3240" w:hanging="1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64FE36">
      <w:start w:val="1"/>
      <w:numFmt w:val="decimal"/>
      <w:lvlText w:val="%7."/>
      <w:lvlJc w:val="left"/>
      <w:pPr>
        <w:tabs>
          <w:tab w:val="left" w:pos="284"/>
        </w:tabs>
        <w:ind w:left="3960" w:hanging="2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8A44CF0">
      <w:start w:val="1"/>
      <w:numFmt w:val="lowerLetter"/>
      <w:lvlText w:val="%8."/>
      <w:lvlJc w:val="left"/>
      <w:pPr>
        <w:tabs>
          <w:tab w:val="left" w:pos="284"/>
        </w:tabs>
        <w:ind w:left="468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7E056C">
      <w:start w:val="1"/>
      <w:numFmt w:val="lowerRoman"/>
      <w:suff w:val="nothing"/>
      <w:lvlText w:val="%9."/>
      <w:lvlJc w:val="left"/>
      <w:pPr>
        <w:tabs>
          <w:tab w:val="left" w:pos="284"/>
        </w:tabs>
        <w:ind w:left="5400" w:hanging="11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37C075B0"/>
    <w:multiLevelType w:val="hybridMultilevel"/>
    <w:tmpl w:val="A6A23DAE"/>
    <w:numStyleLink w:val="Zaimportowanystyl5"/>
  </w:abstractNum>
  <w:abstractNum w:abstractNumId="10">
    <w:nsid w:val="3F670545"/>
    <w:multiLevelType w:val="hybridMultilevel"/>
    <w:tmpl w:val="FE501162"/>
    <w:numStyleLink w:val="Zaimportowanystyl10"/>
  </w:abstractNum>
  <w:abstractNum w:abstractNumId="11">
    <w:nsid w:val="448E2F49"/>
    <w:multiLevelType w:val="hybridMultilevel"/>
    <w:tmpl w:val="90BCE7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7121AD"/>
    <w:multiLevelType w:val="hybridMultilevel"/>
    <w:tmpl w:val="38046C84"/>
    <w:lvl w:ilvl="0" w:tplc="319A4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E231F7"/>
    <w:multiLevelType w:val="hybridMultilevel"/>
    <w:tmpl w:val="FAEEF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514C07"/>
    <w:multiLevelType w:val="hybridMultilevel"/>
    <w:tmpl w:val="FE501162"/>
    <w:styleLink w:val="Zaimportowanystyl10"/>
    <w:lvl w:ilvl="0" w:tplc="5C802000">
      <w:start w:val="1"/>
      <w:numFmt w:val="lowerLetter"/>
      <w:lvlText w:val="%1)"/>
      <w:lvlJc w:val="left"/>
      <w:pPr>
        <w:tabs>
          <w:tab w:val="num" w:pos="284"/>
        </w:tabs>
        <w:ind w:left="4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362AA2">
      <w:start w:val="1"/>
      <w:numFmt w:val="lowerLetter"/>
      <w:lvlText w:val="%2."/>
      <w:lvlJc w:val="left"/>
      <w:pPr>
        <w:tabs>
          <w:tab w:val="left" w:pos="284"/>
          <w:tab w:val="num" w:pos="1146"/>
        </w:tabs>
        <w:ind w:left="1288" w:hanging="5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F268E6">
      <w:start w:val="1"/>
      <w:numFmt w:val="lowerRoman"/>
      <w:lvlText w:val="%3."/>
      <w:lvlJc w:val="left"/>
      <w:pPr>
        <w:tabs>
          <w:tab w:val="left" w:pos="284"/>
          <w:tab w:val="num" w:pos="1866"/>
        </w:tabs>
        <w:ind w:left="2008" w:hanging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F50B44C">
      <w:start w:val="1"/>
      <w:numFmt w:val="decimal"/>
      <w:lvlText w:val="%4."/>
      <w:lvlJc w:val="left"/>
      <w:pPr>
        <w:tabs>
          <w:tab w:val="left" w:pos="284"/>
          <w:tab w:val="num" w:pos="2586"/>
        </w:tabs>
        <w:ind w:left="2728" w:hanging="5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DC6278">
      <w:start w:val="1"/>
      <w:numFmt w:val="lowerLetter"/>
      <w:lvlText w:val="%5."/>
      <w:lvlJc w:val="left"/>
      <w:pPr>
        <w:tabs>
          <w:tab w:val="left" w:pos="284"/>
          <w:tab w:val="num" w:pos="3306"/>
        </w:tabs>
        <w:ind w:left="3448" w:hanging="5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7E680A">
      <w:start w:val="1"/>
      <w:numFmt w:val="lowerRoman"/>
      <w:lvlText w:val="%6."/>
      <w:lvlJc w:val="left"/>
      <w:pPr>
        <w:tabs>
          <w:tab w:val="left" w:pos="284"/>
          <w:tab w:val="num" w:pos="4026"/>
        </w:tabs>
        <w:ind w:left="4168" w:hanging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80B808">
      <w:start w:val="1"/>
      <w:numFmt w:val="decimal"/>
      <w:lvlText w:val="%7."/>
      <w:lvlJc w:val="left"/>
      <w:pPr>
        <w:tabs>
          <w:tab w:val="left" w:pos="284"/>
          <w:tab w:val="num" w:pos="4746"/>
        </w:tabs>
        <w:ind w:left="4888" w:hanging="5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72E53EC">
      <w:start w:val="1"/>
      <w:numFmt w:val="lowerLetter"/>
      <w:lvlText w:val="%8."/>
      <w:lvlJc w:val="left"/>
      <w:pPr>
        <w:tabs>
          <w:tab w:val="left" w:pos="284"/>
          <w:tab w:val="num" w:pos="5466"/>
        </w:tabs>
        <w:ind w:left="5608" w:hanging="5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86EB72">
      <w:start w:val="1"/>
      <w:numFmt w:val="lowerRoman"/>
      <w:lvlText w:val="%9."/>
      <w:lvlJc w:val="left"/>
      <w:pPr>
        <w:tabs>
          <w:tab w:val="left" w:pos="284"/>
          <w:tab w:val="num" w:pos="6186"/>
        </w:tabs>
        <w:ind w:left="6328" w:hanging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61DB6B50"/>
    <w:multiLevelType w:val="hybridMultilevel"/>
    <w:tmpl w:val="698CB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F4AD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B09559E"/>
    <w:multiLevelType w:val="hybridMultilevel"/>
    <w:tmpl w:val="D0F4B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  <w:lvlOverride w:ilvl="0">
      <w:lvl w:ilvl="0" w:tplc="E2CC5780">
        <w:start w:val="1"/>
        <w:numFmt w:val="upperRoman"/>
        <w:lvlText w:val="%1."/>
        <w:lvlJc w:val="left"/>
        <w:pPr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4210BC4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2F24FC80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4E440BA6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45DC8DE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ED98A104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BA8E72F0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C68C88D8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31249954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>
    <w:abstractNumId w:val="4"/>
    <w:lvlOverride w:ilvl="0">
      <w:startOverride w:val="6"/>
      <w:lvl w:ilvl="0" w:tplc="E2CC5780">
        <w:start w:val="6"/>
        <w:numFmt w:val="upperRoman"/>
        <w:lvlText w:val="%1."/>
        <w:lvlJc w:val="left"/>
        <w:pPr>
          <w:ind w:left="568" w:hanging="426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210BC4C">
        <w:start w:val="1"/>
        <w:numFmt w:val="lowerLetter"/>
        <w:lvlText w:val="%2."/>
        <w:lvlJc w:val="left"/>
        <w:pPr>
          <w:ind w:left="786" w:hanging="6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F24FC80">
        <w:start w:val="1"/>
        <w:numFmt w:val="lowerRoman"/>
        <w:lvlText w:val="%3."/>
        <w:lvlJc w:val="left"/>
        <w:pPr>
          <w:ind w:left="1506" w:hanging="61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E440BA6">
        <w:start w:val="1"/>
        <w:numFmt w:val="decimal"/>
        <w:lvlText w:val="%4."/>
        <w:lvlJc w:val="left"/>
        <w:pPr>
          <w:ind w:left="2226" w:hanging="6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5DC8DE4">
        <w:start w:val="1"/>
        <w:numFmt w:val="lowerLetter"/>
        <w:lvlText w:val="%5."/>
        <w:lvlJc w:val="left"/>
        <w:pPr>
          <w:ind w:left="2946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D98A104">
        <w:start w:val="1"/>
        <w:numFmt w:val="lowerRoman"/>
        <w:lvlText w:val="%6."/>
        <w:lvlJc w:val="left"/>
        <w:pPr>
          <w:ind w:left="3666" w:hanging="5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A8E72F0">
        <w:start w:val="1"/>
        <w:numFmt w:val="decimal"/>
        <w:lvlText w:val="%7."/>
        <w:lvlJc w:val="left"/>
        <w:pPr>
          <w:ind w:left="4386" w:hanging="6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68C88D8">
        <w:start w:val="1"/>
        <w:numFmt w:val="lowerLetter"/>
        <w:lvlText w:val="%8."/>
        <w:lvlJc w:val="left"/>
        <w:pPr>
          <w:ind w:left="5106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1249954">
        <w:start w:val="1"/>
        <w:numFmt w:val="lowerRoman"/>
        <w:lvlText w:val="%9."/>
        <w:lvlJc w:val="left"/>
        <w:pPr>
          <w:ind w:left="5826" w:hanging="5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4"/>
    <w:lvlOverride w:ilvl="0">
      <w:lvl w:ilvl="0" w:tplc="E2CC5780">
        <w:start w:val="1"/>
        <w:numFmt w:val="upperRoman"/>
        <w:lvlText w:val="%1."/>
        <w:lvlJc w:val="left"/>
        <w:pPr>
          <w:tabs>
            <w:tab w:val="left" w:pos="426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210BC4C">
        <w:start w:val="1"/>
        <w:numFmt w:val="lowerLetter"/>
        <w:lvlText w:val="%2."/>
        <w:lvlJc w:val="left"/>
        <w:pPr>
          <w:tabs>
            <w:tab w:val="left" w:pos="426"/>
          </w:tabs>
          <w:ind w:left="284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24FC80">
        <w:start w:val="1"/>
        <w:numFmt w:val="lowerRoman"/>
        <w:lvlText w:val="%3."/>
        <w:lvlJc w:val="left"/>
        <w:pPr>
          <w:tabs>
            <w:tab w:val="left" w:pos="284"/>
            <w:tab w:val="left" w:pos="426"/>
          </w:tabs>
          <w:ind w:left="1080" w:hanging="1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440BA6">
        <w:start w:val="1"/>
        <w:numFmt w:val="decimal"/>
        <w:lvlText w:val="%4."/>
        <w:lvlJc w:val="left"/>
        <w:pPr>
          <w:tabs>
            <w:tab w:val="left" w:pos="284"/>
            <w:tab w:val="left" w:pos="426"/>
          </w:tabs>
          <w:ind w:left="1800" w:hanging="2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5DC8DE4">
        <w:start w:val="1"/>
        <w:numFmt w:val="lowerLetter"/>
        <w:lvlText w:val="%5."/>
        <w:lvlJc w:val="left"/>
        <w:pPr>
          <w:tabs>
            <w:tab w:val="left" w:pos="284"/>
            <w:tab w:val="left" w:pos="426"/>
          </w:tabs>
          <w:ind w:left="2520" w:hanging="2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D98A104">
        <w:start w:val="1"/>
        <w:numFmt w:val="lowerRoman"/>
        <w:suff w:val="nothing"/>
        <w:lvlText w:val="%6."/>
        <w:lvlJc w:val="left"/>
        <w:pPr>
          <w:tabs>
            <w:tab w:val="left" w:pos="284"/>
            <w:tab w:val="left" w:pos="426"/>
          </w:tabs>
          <w:ind w:left="3240" w:hanging="1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8E72F0">
        <w:start w:val="1"/>
        <w:numFmt w:val="decimal"/>
        <w:lvlText w:val="%7."/>
        <w:lvlJc w:val="left"/>
        <w:pPr>
          <w:tabs>
            <w:tab w:val="left" w:pos="284"/>
            <w:tab w:val="left" w:pos="426"/>
          </w:tabs>
          <w:ind w:left="3960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8C88D8">
        <w:start w:val="1"/>
        <w:numFmt w:val="lowerLetter"/>
        <w:lvlText w:val="%8."/>
        <w:lvlJc w:val="left"/>
        <w:pPr>
          <w:tabs>
            <w:tab w:val="left" w:pos="284"/>
            <w:tab w:val="left" w:pos="426"/>
          </w:tabs>
          <w:ind w:left="4680" w:hanging="1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1249954">
        <w:start w:val="1"/>
        <w:numFmt w:val="lowerRoman"/>
        <w:suff w:val="nothing"/>
        <w:lvlText w:val="%9."/>
        <w:lvlJc w:val="left"/>
        <w:pPr>
          <w:tabs>
            <w:tab w:val="left" w:pos="284"/>
            <w:tab w:val="left" w:pos="426"/>
          </w:tabs>
          <w:ind w:left="5400" w:hanging="1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7"/>
  </w:num>
  <w:num w:numId="6">
    <w:abstractNumId w:val="9"/>
  </w:num>
  <w:num w:numId="7">
    <w:abstractNumId w:val="5"/>
  </w:num>
  <w:num w:numId="8">
    <w:abstractNumId w:val="3"/>
  </w:num>
  <w:num w:numId="9">
    <w:abstractNumId w:val="14"/>
  </w:num>
  <w:num w:numId="10">
    <w:abstractNumId w:val="10"/>
  </w:num>
  <w:num w:numId="11">
    <w:abstractNumId w:val="13"/>
  </w:num>
  <w:num w:numId="12">
    <w:abstractNumId w:val="17"/>
  </w:num>
  <w:num w:numId="13">
    <w:abstractNumId w:val="1"/>
  </w:num>
  <w:num w:numId="14">
    <w:abstractNumId w:val="16"/>
  </w:num>
  <w:num w:numId="15">
    <w:abstractNumId w:val="15"/>
  </w:num>
  <w:num w:numId="16">
    <w:abstractNumId w:val="4"/>
  </w:num>
  <w:num w:numId="17">
    <w:abstractNumId w:val="0"/>
  </w:num>
  <w:num w:numId="18">
    <w:abstractNumId w:val="11"/>
  </w:num>
  <w:num w:numId="19">
    <w:abstractNumId w:val="12"/>
  </w:num>
  <w:num w:numId="20">
    <w:abstractNumId w:val="6"/>
  </w:num>
  <w:num w:numId="2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arzyna Marianowska">
    <w15:presenceInfo w15:providerId="AD" w15:userId="S-1-5-21-1311466855-2084043341-672013804-12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34"/>
    <w:rsid w:val="000266B7"/>
    <w:rsid w:val="00063DD7"/>
    <w:rsid w:val="00075029"/>
    <w:rsid w:val="000A3B0E"/>
    <w:rsid w:val="00146E0A"/>
    <w:rsid w:val="001D6933"/>
    <w:rsid w:val="001E1FC1"/>
    <w:rsid w:val="0022082B"/>
    <w:rsid w:val="002B0B14"/>
    <w:rsid w:val="002F5DC7"/>
    <w:rsid w:val="003B523D"/>
    <w:rsid w:val="003D3991"/>
    <w:rsid w:val="00435996"/>
    <w:rsid w:val="004A5780"/>
    <w:rsid w:val="004D6F89"/>
    <w:rsid w:val="004F26FF"/>
    <w:rsid w:val="00586D41"/>
    <w:rsid w:val="005B55E1"/>
    <w:rsid w:val="005D3372"/>
    <w:rsid w:val="005E10FB"/>
    <w:rsid w:val="0061663E"/>
    <w:rsid w:val="006A49E8"/>
    <w:rsid w:val="006B27EA"/>
    <w:rsid w:val="006B6D09"/>
    <w:rsid w:val="006C09D0"/>
    <w:rsid w:val="007117E9"/>
    <w:rsid w:val="00712FCD"/>
    <w:rsid w:val="00774A6A"/>
    <w:rsid w:val="007F2E43"/>
    <w:rsid w:val="00805926"/>
    <w:rsid w:val="00830378"/>
    <w:rsid w:val="008A6D09"/>
    <w:rsid w:val="008F027F"/>
    <w:rsid w:val="009A2B97"/>
    <w:rsid w:val="009F1A97"/>
    <w:rsid w:val="00A2118F"/>
    <w:rsid w:val="00A57595"/>
    <w:rsid w:val="00A9057A"/>
    <w:rsid w:val="00A92034"/>
    <w:rsid w:val="00AC20E1"/>
    <w:rsid w:val="00AD752E"/>
    <w:rsid w:val="00BB77F1"/>
    <w:rsid w:val="00C01E8A"/>
    <w:rsid w:val="00CD71B8"/>
    <w:rsid w:val="00D00674"/>
    <w:rsid w:val="00D06C95"/>
    <w:rsid w:val="00D97F32"/>
    <w:rsid w:val="00DB0AA2"/>
    <w:rsid w:val="00E76156"/>
    <w:rsid w:val="00EE2253"/>
    <w:rsid w:val="00F26C21"/>
    <w:rsid w:val="00F31F27"/>
    <w:rsid w:val="00F36C06"/>
    <w:rsid w:val="00F37A98"/>
    <w:rsid w:val="00F610E7"/>
    <w:rsid w:val="00F8711F"/>
    <w:rsid w:val="00FB0402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F15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styleId="Stopka">
    <w:name w:val="footer"/>
    <w:pPr>
      <w:tabs>
        <w:tab w:val="center" w:pos="4536"/>
        <w:tab w:val="right" w:pos="9072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kapitzlist">
    <w:name w:val="List Paragraph"/>
    <w:aliases w:val="L1"/>
    <w:link w:val="AkapitzlistZnak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Zwykytekst">
    <w:name w:val="Plain Text"/>
    <w:pPr>
      <w:spacing w:after="200" w:line="276" w:lineRule="auto"/>
    </w:pPr>
    <w:rPr>
      <w:rFonts w:ascii="Courier New" w:eastAsia="Courier New" w:hAnsi="Courier New" w:cs="Courier New"/>
      <w:color w:val="000000"/>
      <w:sz w:val="24"/>
      <w:szCs w:val="24"/>
      <w:u w:color="000000"/>
    </w:r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Brak"/>
    <w:rPr>
      <w:rFonts w:ascii="Calibri" w:eastAsia="Calibri" w:hAnsi="Calibri" w:cs="Calibri"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0">
    <w:name w:val="Zaimportowany styl 1.0"/>
    <w:pPr>
      <w:numPr>
        <w:numId w:val="9"/>
      </w:numPr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Calibri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7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7F32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0A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0AA2"/>
    <w:rPr>
      <w:rFonts w:ascii="Calibri" w:eastAsia="Calibri" w:hAnsi="Calibri" w:cs="Calibri"/>
      <w:b/>
      <w:bCs/>
      <w:color w:val="000000"/>
      <w:u w:color="000000"/>
    </w:rPr>
  </w:style>
  <w:style w:type="character" w:customStyle="1" w:styleId="AkapitzlistZnak">
    <w:name w:val="Akapit z listą Znak"/>
    <w:aliases w:val="L1 Znak"/>
    <w:link w:val="Akapitzlist"/>
    <w:uiPriority w:val="34"/>
    <w:locked/>
    <w:rsid w:val="00FE795E"/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ust">
    <w:name w:val="ust"/>
    <w:link w:val="ustZnak"/>
    <w:rsid w:val="002B0B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left="426" w:hanging="284"/>
      <w:jc w:val="both"/>
    </w:pPr>
    <w:rPr>
      <w:rFonts w:eastAsia="Times New Roman"/>
      <w:sz w:val="24"/>
      <w:szCs w:val="24"/>
      <w:bdr w:val="none" w:sz="0" w:space="0" w:color="auto"/>
    </w:rPr>
  </w:style>
  <w:style w:type="character" w:customStyle="1" w:styleId="ustZnak">
    <w:name w:val="ust Znak"/>
    <w:link w:val="ust"/>
    <w:locked/>
    <w:rsid w:val="002B0B14"/>
    <w:rPr>
      <w:rFonts w:eastAsia="Times New Roman"/>
      <w:sz w:val="24"/>
      <w:szCs w:val="24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styleId="Stopka">
    <w:name w:val="footer"/>
    <w:pPr>
      <w:tabs>
        <w:tab w:val="center" w:pos="4536"/>
        <w:tab w:val="right" w:pos="9072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kapitzlist">
    <w:name w:val="List Paragraph"/>
    <w:aliases w:val="L1"/>
    <w:link w:val="AkapitzlistZnak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Zwykytekst">
    <w:name w:val="Plain Text"/>
    <w:pPr>
      <w:spacing w:after="200" w:line="276" w:lineRule="auto"/>
    </w:pPr>
    <w:rPr>
      <w:rFonts w:ascii="Courier New" w:eastAsia="Courier New" w:hAnsi="Courier New" w:cs="Courier New"/>
      <w:color w:val="000000"/>
      <w:sz w:val="24"/>
      <w:szCs w:val="24"/>
      <w:u w:color="000000"/>
    </w:r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Brak"/>
    <w:rPr>
      <w:rFonts w:ascii="Calibri" w:eastAsia="Calibri" w:hAnsi="Calibri" w:cs="Calibri"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0">
    <w:name w:val="Zaimportowany styl 1.0"/>
    <w:pPr>
      <w:numPr>
        <w:numId w:val="9"/>
      </w:numPr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Calibri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7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7F32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0A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0AA2"/>
    <w:rPr>
      <w:rFonts w:ascii="Calibri" w:eastAsia="Calibri" w:hAnsi="Calibri" w:cs="Calibri"/>
      <w:b/>
      <w:bCs/>
      <w:color w:val="000000"/>
      <w:u w:color="000000"/>
    </w:rPr>
  </w:style>
  <w:style w:type="character" w:customStyle="1" w:styleId="AkapitzlistZnak">
    <w:name w:val="Akapit z listą Znak"/>
    <w:aliases w:val="L1 Znak"/>
    <w:link w:val="Akapitzlist"/>
    <w:uiPriority w:val="34"/>
    <w:locked/>
    <w:rsid w:val="00FE795E"/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ust">
    <w:name w:val="ust"/>
    <w:link w:val="ustZnak"/>
    <w:rsid w:val="002B0B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left="426" w:hanging="284"/>
      <w:jc w:val="both"/>
    </w:pPr>
    <w:rPr>
      <w:rFonts w:eastAsia="Times New Roman"/>
      <w:sz w:val="24"/>
      <w:szCs w:val="24"/>
      <w:bdr w:val="none" w:sz="0" w:space="0" w:color="auto"/>
    </w:rPr>
  </w:style>
  <w:style w:type="character" w:customStyle="1" w:styleId="ustZnak">
    <w:name w:val="ust Znak"/>
    <w:link w:val="ust"/>
    <w:locked/>
    <w:rsid w:val="002B0B14"/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zamowienia_publiczne@pwm.com.pl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zamowienia_publiczne@pwm.com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_publiczne@pwm.com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maciej_kopi&#324;ski@pwm.com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am&#243;wienia_publiczne@pwm.com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6113D-8C1B-45B8-B103-E6A7AC68B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2201</Words>
  <Characters>13211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Kinecka</dc:creator>
  <cp:lastModifiedBy>Wanda Kondracka</cp:lastModifiedBy>
  <cp:revision>3</cp:revision>
  <cp:lastPrinted>2021-04-01T11:35:00Z</cp:lastPrinted>
  <dcterms:created xsi:type="dcterms:W3CDTF">2021-04-15T11:03:00Z</dcterms:created>
  <dcterms:modified xsi:type="dcterms:W3CDTF">2021-04-15T11:37:00Z</dcterms:modified>
</cp:coreProperties>
</file>