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ECDCA" w14:textId="77777777" w:rsidR="0075644D" w:rsidRPr="00C530D1" w:rsidRDefault="0075644D" w:rsidP="00D455E6">
      <w:pPr>
        <w:jc w:val="right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 xml:space="preserve">Załącznik nr </w:t>
      </w:r>
      <w:r w:rsidR="00857251">
        <w:rPr>
          <w:rFonts w:ascii="Arial" w:hAnsi="Arial" w:cs="Arial"/>
          <w:b/>
        </w:rPr>
        <w:t>2.</w:t>
      </w:r>
      <w:r w:rsidRPr="00C530D1">
        <w:rPr>
          <w:rFonts w:ascii="Arial" w:hAnsi="Arial" w:cs="Arial"/>
          <w:b/>
        </w:rPr>
        <w:t>7.1.</w:t>
      </w:r>
      <w:r w:rsidR="00857251">
        <w:rPr>
          <w:rFonts w:ascii="Arial" w:hAnsi="Arial" w:cs="Arial"/>
          <w:b/>
        </w:rPr>
        <w:t>do Regulaminu konkursu</w:t>
      </w:r>
    </w:p>
    <w:p w14:paraId="56D9820B" w14:textId="77777777" w:rsidR="0075644D" w:rsidRPr="0075644D" w:rsidRDefault="0075644D" w:rsidP="00820EE2">
      <w:pPr>
        <w:jc w:val="center"/>
        <w:rPr>
          <w:rFonts w:ascii="Arial" w:hAnsi="Arial" w:cs="Arial"/>
          <w:b/>
        </w:rPr>
      </w:pPr>
    </w:p>
    <w:p w14:paraId="715EBAA8" w14:textId="77777777" w:rsidR="00F628DC" w:rsidRPr="00C530D1" w:rsidRDefault="00820EE2" w:rsidP="00820EE2">
      <w:pPr>
        <w:jc w:val="center"/>
        <w:rPr>
          <w:rFonts w:ascii="Arial" w:hAnsi="Arial" w:cs="Arial"/>
          <w:b/>
          <w:sz w:val="24"/>
        </w:rPr>
      </w:pPr>
      <w:r w:rsidRPr="00C530D1">
        <w:rPr>
          <w:rFonts w:ascii="Arial" w:hAnsi="Arial" w:cs="Arial"/>
          <w:b/>
          <w:sz w:val="24"/>
        </w:rPr>
        <w:t>ISTOTNE POSTANOWIENIA UMOWY O PRZENIESIENIE MAJĄTKOWYCH PRAW AUTORSKICH</w:t>
      </w:r>
      <w:r w:rsidR="00C530D1" w:rsidRPr="00C530D1">
        <w:rPr>
          <w:rFonts w:ascii="Arial" w:hAnsi="Arial" w:cs="Arial"/>
          <w:b/>
          <w:sz w:val="24"/>
        </w:rPr>
        <w:t xml:space="preserve"> </w:t>
      </w:r>
      <w:r w:rsidRPr="00C530D1">
        <w:rPr>
          <w:rFonts w:ascii="Arial" w:hAnsi="Arial" w:cs="Arial"/>
          <w:b/>
          <w:sz w:val="24"/>
        </w:rPr>
        <w:t>Z LAUREATEM KONKURSU</w:t>
      </w:r>
    </w:p>
    <w:p w14:paraId="5A2BB6FD" w14:textId="77777777" w:rsidR="00820EE2" w:rsidRPr="0075644D" w:rsidRDefault="00820EE2" w:rsidP="00820EE2">
      <w:pPr>
        <w:jc w:val="center"/>
        <w:rPr>
          <w:rFonts w:ascii="Arial" w:hAnsi="Arial" w:cs="Arial"/>
          <w:b/>
        </w:rPr>
      </w:pPr>
      <w:r w:rsidRPr="0075644D">
        <w:rPr>
          <w:rFonts w:ascii="Arial" w:hAnsi="Arial" w:cs="Arial"/>
          <w:b/>
        </w:rPr>
        <w:t>§</w:t>
      </w:r>
      <w:r w:rsidR="00C530D1">
        <w:rPr>
          <w:rFonts w:ascii="Arial" w:hAnsi="Arial" w:cs="Arial"/>
          <w:b/>
        </w:rPr>
        <w:t xml:space="preserve"> </w:t>
      </w:r>
      <w:r w:rsidRPr="0075644D">
        <w:rPr>
          <w:rFonts w:ascii="Arial" w:hAnsi="Arial" w:cs="Arial"/>
          <w:b/>
        </w:rPr>
        <w:t>1</w:t>
      </w:r>
      <w:r w:rsidR="00C530D1">
        <w:rPr>
          <w:rFonts w:ascii="Arial" w:hAnsi="Arial" w:cs="Arial"/>
          <w:b/>
        </w:rPr>
        <w:t>.</w:t>
      </w:r>
    </w:p>
    <w:p w14:paraId="5A1800C5" w14:textId="77777777" w:rsidR="00820EE2" w:rsidRPr="0075644D" w:rsidRDefault="00820EE2" w:rsidP="00820EE2">
      <w:pPr>
        <w:jc w:val="center"/>
        <w:rPr>
          <w:rFonts w:ascii="Arial" w:hAnsi="Arial" w:cs="Arial"/>
          <w:b/>
        </w:rPr>
      </w:pPr>
      <w:r w:rsidRPr="0075644D">
        <w:rPr>
          <w:rFonts w:ascii="Arial" w:hAnsi="Arial" w:cs="Arial"/>
          <w:b/>
        </w:rPr>
        <w:t>OŚWIADCZENIA STRON</w:t>
      </w:r>
    </w:p>
    <w:p w14:paraId="65E25EE1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 xml:space="preserve">1. Strony oświadczają, iż zawierając niniejszą Umowę działają na podstawie zaakceptowanego Regulaminu Konkursu organizowanego przez Zamawiającego na </w:t>
      </w:r>
      <w:r w:rsidR="00384888">
        <w:rPr>
          <w:rFonts w:ascii="Arial" w:hAnsi="Arial" w:cs="Arial"/>
        </w:rPr>
        <w:t>„</w:t>
      </w:r>
      <w:r w:rsidRPr="0075644D">
        <w:rPr>
          <w:rFonts w:ascii="Arial" w:hAnsi="Arial" w:cs="Arial"/>
        </w:rPr>
        <w:t xml:space="preserve">OPRACOWANIE KONCEPCJI ARCHITEKTONICZNEJ </w:t>
      </w:r>
      <w:r w:rsidR="0027406C">
        <w:rPr>
          <w:rFonts w:ascii="Arial" w:hAnsi="Arial" w:cs="Arial"/>
        </w:rPr>
        <w:t xml:space="preserve">PRZEBUDOWY </w:t>
      </w:r>
      <w:r w:rsidRPr="0075644D">
        <w:rPr>
          <w:rFonts w:ascii="Arial" w:hAnsi="Arial" w:cs="Arial"/>
        </w:rPr>
        <w:t xml:space="preserve">BUDYNKU PRZY ULICY </w:t>
      </w:r>
      <w:r w:rsidR="0027406C">
        <w:rPr>
          <w:rFonts w:ascii="Arial" w:hAnsi="Arial" w:cs="Arial"/>
        </w:rPr>
        <w:t>FREDRY 8</w:t>
      </w:r>
      <w:r w:rsidRPr="0075644D">
        <w:rPr>
          <w:rFonts w:ascii="Arial" w:hAnsi="Arial" w:cs="Arial"/>
        </w:rPr>
        <w:t>” (</w:t>
      </w:r>
      <w:r w:rsidR="00384888">
        <w:rPr>
          <w:rFonts w:ascii="Arial" w:hAnsi="Arial" w:cs="Arial"/>
        </w:rPr>
        <w:t xml:space="preserve">zwanego </w:t>
      </w:r>
      <w:r w:rsidRPr="0075644D">
        <w:rPr>
          <w:rFonts w:ascii="Arial" w:hAnsi="Arial" w:cs="Arial"/>
        </w:rPr>
        <w:t>dalej jako „Regulamin Konkursu”) oraz na podstawie oświadczeń złożonych w związku z rejestracją udziału w Konkursie, zawierających zobowiązanie Twórcy do zbycia na rzecz Zamawiającego autorskich praw majątkowych do wskazanego tam Utworu.</w:t>
      </w:r>
    </w:p>
    <w:p w14:paraId="385ECB5C" w14:textId="505CA992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2. Dla potrzeb Umowy przez pojęcie „Utworu”, o którym mowa w art. 1 ust. 2 pkt. 6 ustawy o</w:t>
      </w:r>
      <w:r w:rsidR="00384888">
        <w:rPr>
          <w:rFonts w:ascii="Arial" w:hAnsi="Arial" w:cs="Arial"/>
        </w:rPr>
        <w:t> </w:t>
      </w:r>
      <w:r w:rsidRPr="0075644D">
        <w:rPr>
          <w:rFonts w:ascii="Arial" w:hAnsi="Arial" w:cs="Arial"/>
        </w:rPr>
        <w:t xml:space="preserve">prawie autorskim i prawach pokrewnych z dnia 4 lutego 1994 r., rozumie się </w:t>
      </w:r>
      <w:r w:rsidR="00D455E6">
        <w:rPr>
          <w:rFonts w:ascii="Arial" w:hAnsi="Arial" w:cs="Arial"/>
        </w:rPr>
        <w:t>pracę konkursową</w:t>
      </w:r>
      <w:r w:rsidRPr="0075644D">
        <w:rPr>
          <w:rFonts w:ascii="Arial" w:hAnsi="Arial" w:cs="Arial"/>
        </w:rPr>
        <w:t>.</w:t>
      </w:r>
    </w:p>
    <w:p w14:paraId="27AC584C" w14:textId="0DE223DA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3. Twórca oświadcza, iż Utwór nie jest w niczym i przez nikogo ograniczony, a w szczególności jest wolny od wad prawnych oraz stanowi oryginalną kreację. Twórca gwarantuje jednocześnie, iż w dniu przekazania</w:t>
      </w:r>
      <w:r w:rsidR="00384888">
        <w:rPr>
          <w:rFonts w:ascii="Arial" w:hAnsi="Arial" w:cs="Arial"/>
        </w:rPr>
        <w:t xml:space="preserve"> Utworu</w:t>
      </w:r>
      <w:r w:rsidRPr="0075644D">
        <w:rPr>
          <w:rFonts w:ascii="Arial" w:hAnsi="Arial" w:cs="Arial"/>
        </w:rPr>
        <w:t xml:space="preserve"> Zamawiającemu</w:t>
      </w:r>
      <w:r w:rsidR="0038488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będą mu w pełni przysługiwać prawa autorskie do</w:t>
      </w:r>
      <w:r w:rsidR="00384888">
        <w:rPr>
          <w:rFonts w:ascii="Arial" w:hAnsi="Arial" w:cs="Arial"/>
        </w:rPr>
        <w:t xml:space="preserve"> tegoż</w:t>
      </w:r>
      <w:r w:rsidRPr="0075644D">
        <w:rPr>
          <w:rFonts w:ascii="Arial" w:hAnsi="Arial" w:cs="Arial"/>
        </w:rPr>
        <w:t xml:space="preserve"> Utworu, w zakresie niezbędnym dla realizacji zasad Konkursu oraz postanowień zawartych w niniejszej Umowie.</w:t>
      </w:r>
    </w:p>
    <w:p w14:paraId="19C42737" w14:textId="3786258F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4. Twórca potwierdza, iż zgodnie z treścią jego oświadczenia</w:t>
      </w:r>
      <w:r w:rsidR="0038488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przyjmuje ofertę nabycia przez Zamawiającego autorskich praw majątkowych do Utworu</w:t>
      </w:r>
      <w:r w:rsidR="0038488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na zasadach wskazanych w</w:t>
      </w:r>
      <w:r w:rsidR="00384888">
        <w:rPr>
          <w:rFonts w:ascii="Arial" w:hAnsi="Arial" w:cs="Arial"/>
        </w:rPr>
        <w:t> </w:t>
      </w:r>
      <w:r w:rsidRPr="0075644D">
        <w:rPr>
          <w:rFonts w:ascii="Arial" w:hAnsi="Arial" w:cs="Arial"/>
        </w:rPr>
        <w:t>niniejszej Umowie oraz w Regulaminie Konkursu.</w:t>
      </w:r>
    </w:p>
    <w:p w14:paraId="15212706" w14:textId="77777777" w:rsidR="00820EE2" w:rsidRPr="00C530D1" w:rsidRDefault="00820EE2" w:rsidP="00820EE2">
      <w:pPr>
        <w:jc w:val="center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>§</w:t>
      </w:r>
      <w:r w:rsidR="00C530D1" w:rsidRPr="00C530D1">
        <w:rPr>
          <w:rFonts w:ascii="Arial" w:hAnsi="Arial" w:cs="Arial"/>
          <w:b/>
        </w:rPr>
        <w:t xml:space="preserve"> </w:t>
      </w:r>
      <w:r w:rsidRPr="00C530D1">
        <w:rPr>
          <w:rFonts w:ascii="Arial" w:hAnsi="Arial" w:cs="Arial"/>
          <w:b/>
        </w:rPr>
        <w:t>2</w:t>
      </w:r>
      <w:r w:rsidR="00C530D1" w:rsidRPr="00C530D1">
        <w:rPr>
          <w:rFonts w:ascii="Arial" w:hAnsi="Arial" w:cs="Arial"/>
          <w:b/>
        </w:rPr>
        <w:t>.</w:t>
      </w:r>
    </w:p>
    <w:p w14:paraId="33E2D3F1" w14:textId="77777777" w:rsidR="00820EE2" w:rsidRPr="00C530D1" w:rsidRDefault="00820EE2" w:rsidP="00820EE2">
      <w:pPr>
        <w:jc w:val="center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>PRZENIESIENIE MAJĄTKOWYCH PRAW AUTORSKICH</w:t>
      </w:r>
    </w:p>
    <w:p w14:paraId="1FE99853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1. Praca Konkursowa, określona jako Utwór</w:t>
      </w:r>
      <w:r w:rsidR="0038488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jest przedmiotem praw autorskich i podlega ochronie na podstawie przepisów ustawy o prawie autorskim i prawach pokrewnych z dnia 4 lutego 1994 r. </w:t>
      </w:r>
    </w:p>
    <w:p w14:paraId="5F855E79" w14:textId="45BF3DBE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 xml:space="preserve">2. W zamian za </w:t>
      </w:r>
      <w:r w:rsidR="005E2E05">
        <w:rPr>
          <w:rFonts w:ascii="Arial" w:hAnsi="Arial" w:cs="Arial"/>
        </w:rPr>
        <w:t>wypłacenie nagrody w Konkursie,</w:t>
      </w:r>
      <w:r w:rsidRPr="0075644D">
        <w:rPr>
          <w:rFonts w:ascii="Arial" w:hAnsi="Arial" w:cs="Arial"/>
        </w:rPr>
        <w:t xml:space="preserve"> </w:t>
      </w:r>
      <w:r w:rsidR="005E2E05">
        <w:rPr>
          <w:rFonts w:ascii="Arial" w:hAnsi="Arial" w:cs="Arial"/>
        </w:rPr>
        <w:t>wskazanej</w:t>
      </w:r>
      <w:r w:rsidRPr="0075644D">
        <w:rPr>
          <w:rFonts w:ascii="Arial" w:hAnsi="Arial" w:cs="Arial"/>
        </w:rPr>
        <w:t xml:space="preserve"> w § 3 Umowy</w:t>
      </w:r>
      <w:r w:rsidR="0038488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Twórca przenosi na rzecz Zamawiającego majątkowe prawa autorskie do Utworu jako całości oraz do każdej jego części na polach eksploatacji</w:t>
      </w:r>
      <w:r w:rsidR="0038488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o których mowa w treści art. 50</w:t>
      </w:r>
      <w:r w:rsidR="00384888">
        <w:rPr>
          <w:rFonts w:ascii="Arial" w:hAnsi="Arial" w:cs="Arial"/>
        </w:rPr>
        <w:t>.</w:t>
      </w:r>
      <w:r w:rsidRPr="0075644D">
        <w:rPr>
          <w:rFonts w:ascii="Arial" w:hAnsi="Arial" w:cs="Arial"/>
        </w:rPr>
        <w:t xml:space="preserve"> ustawy o prawie autorskim i prawach pokrewnych, zezwalając na jego wykorzystanie w sposób określony w Regulaminie Konkursu, a w szczególności na polach eksploatacji obejmujących:</w:t>
      </w:r>
    </w:p>
    <w:p w14:paraId="1A863C40" w14:textId="54B072F2" w:rsidR="00820EE2" w:rsidRPr="0075644D" w:rsidRDefault="00820EE2" w:rsidP="00820EE2">
      <w:pPr>
        <w:ind w:left="851" w:hanging="284"/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a.</w:t>
      </w:r>
      <w:r w:rsidRPr="0075644D">
        <w:rPr>
          <w:rFonts w:ascii="Arial" w:hAnsi="Arial" w:cs="Arial"/>
        </w:rPr>
        <w:tab/>
        <w:t>utrwalanie i zwielokrotnianie dowolną techniką na jakimkolwiek nośniku, w dowolnej skali, na potrzeby jakichkolwiek mediów, a w szczególności w postaci publikacji drukowanych, plansz, taśmy światłoczułej, magnetycznej, dyskach komputerowych oraz wszystkich typach nośników przeznaczonych do zapisu cyfrowego</w:t>
      </w:r>
    </w:p>
    <w:p w14:paraId="2AC21321" w14:textId="17FFBD68" w:rsidR="00820EE2" w:rsidRPr="0075644D" w:rsidRDefault="00820EE2" w:rsidP="00820EE2">
      <w:pPr>
        <w:ind w:left="851" w:hanging="284"/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b.</w:t>
      </w:r>
      <w:r w:rsidRPr="0075644D">
        <w:rPr>
          <w:rFonts w:ascii="Arial" w:hAnsi="Arial" w:cs="Arial"/>
        </w:rPr>
        <w:tab/>
        <w:t xml:space="preserve">umieszczenie i wykorzystywanie w dowolnej skali lub </w:t>
      </w:r>
      <w:r w:rsidR="00384888">
        <w:rPr>
          <w:rFonts w:ascii="Arial" w:hAnsi="Arial" w:cs="Arial"/>
        </w:rPr>
        <w:t>zakresie</w:t>
      </w:r>
      <w:r w:rsidR="00384888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we wszelkich materiałach</w:t>
      </w:r>
      <w:r w:rsidR="0038488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publikowanych dla celów promocyjnych Organizatora lub podmiotu wskazanego przez Organizatora</w:t>
      </w:r>
      <w:bookmarkStart w:id="0" w:name="_GoBack"/>
      <w:bookmarkEnd w:id="0"/>
    </w:p>
    <w:p w14:paraId="7264B572" w14:textId="491206CA" w:rsidR="00820EE2" w:rsidRPr="0075644D" w:rsidRDefault="00820EE2" w:rsidP="00820EE2">
      <w:pPr>
        <w:ind w:left="851" w:hanging="284"/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c.</w:t>
      </w:r>
      <w:r w:rsidRPr="0075644D">
        <w:rPr>
          <w:rFonts w:ascii="Arial" w:hAnsi="Arial" w:cs="Arial"/>
        </w:rPr>
        <w:tab/>
        <w:t xml:space="preserve">wprowadzanie w </w:t>
      </w:r>
      <w:r w:rsidR="00384888">
        <w:rPr>
          <w:rFonts w:ascii="Arial" w:hAnsi="Arial" w:cs="Arial"/>
        </w:rPr>
        <w:t>dowolnym zakresie</w:t>
      </w:r>
      <w:r w:rsidRPr="0075644D">
        <w:rPr>
          <w:rFonts w:ascii="Arial" w:hAnsi="Arial" w:cs="Arial"/>
        </w:rPr>
        <w:t xml:space="preserve"> do Internetu i pamięci komputera, umieszczaniu </w:t>
      </w:r>
    </w:p>
    <w:p w14:paraId="1C91DC2A" w14:textId="539B3C36" w:rsidR="00820EE2" w:rsidRPr="0075644D" w:rsidRDefault="00820EE2" w:rsidP="00820EE2">
      <w:pPr>
        <w:ind w:left="851" w:hanging="284"/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lastRenderedPageBreak/>
        <w:t>i wykorzystywaniu w ramach publikacji on-line</w:t>
      </w:r>
    </w:p>
    <w:p w14:paraId="22B7F394" w14:textId="0561D2BD" w:rsidR="00820EE2" w:rsidRPr="0075644D" w:rsidRDefault="00820EE2" w:rsidP="00820EE2">
      <w:pPr>
        <w:ind w:left="851" w:hanging="284"/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d.</w:t>
      </w:r>
      <w:r w:rsidRPr="0075644D">
        <w:rPr>
          <w:rFonts w:ascii="Arial" w:hAnsi="Arial" w:cs="Arial"/>
        </w:rPr>
        <w:tab/>
        <w:t>wykorzystanie w utworach multimedialnych</w:t>
      </w:r>
    </w:p>
    <w:p w14:paraId="060830B6" w14:textId="31DA27B0" w:rsidR="00820EE2" w:rsidRPr="0075644D" w:rsidRDefault="00820EE2" w:rsidP="00820EE2">
      <w:pPr>
        <w:ind w:left="851" w:hanging="284"/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e.</w:t>
      </w:r>
      <w:r w:rsidRPr="0075644D">
        <w:rPr>
          <w:rFonts w:ascii="Arial" w:hAnsi="Arial" w:cs="Arial"/>
        </w:rPr>
        <w:tab/>
        <w:t>publiczne wystawianie, wyświetlanie, odtwarzanie oraz nadawanie i reemitowanie za pomocą wizji przewodowej, bezprzewodowej przez stacje naziemne</w:t>
      </w:r>
      <w:r w:rsidR="00384888">
        <w:rPr>
          <w:rFonts w:ascii="Arial" w:hAnsi="Arial" w:cs="Arial"/>
        </w:rPr>
        <w:t xml:space="preserve"> oraz</w:t>
      </w:r>
      <w:r w:rsidRPr="0075644D">
        <w:rPr>
          <w:rFonts w:ascii="Arial" w:hAnsi="Arial" w:cs="Arial"/>
        </w:rPr>
        <w:t xml:space="preserve"> nadawan</w:t>
      </w:r>
      <w:r w:rsidR="00384888">
        <w:rPr>
          <w:rFonts w:ascii="Arial" w:hAnsi="Arial" w:cs="Arial"/>
        </w:rPr>
        <w:t>i</w:t>
      </w:r>
      <w:r w:rsidRPr="0075644D">
        <w:rPr>
          <w:rFonts w:ascii="Arial" w:hAnsi="Arial" w:cs="Arial"/>
        </w:rPr>
        <w:t>e za pośrednictwem satelity i Internetu</w:t>
      </w:r>
    </w:p>
    <w:p w14:paraId="03417596" w14:textId="13E8FB04" w:rsidR="00820EE2" w:rsidRPr="0075644D" w:rsidRDefault="00820EE2" w:rsidP="00820EE2">
      <w:pPr>
        <w:ind w:left="851" w:hanging="284"/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f.</w:t>
      </w:r>
      <w:r w:rsidRPr="0075644D">
        <w:rPr>
          <w:rFonts w:ascii="Arial" w:hAnsi="Arial" w:cs="Arial"/>
        </w:rPr>
        <w:tab/>
        <w:t xml:space="preserve">wykorzystanie w </w:t>
      </w:r>
      <w:r w:rsidR="00384888">
        <w:rPr>
          <w:rFonts w:ascii="Arial" w:hAnsi="Arial" w:cs="Arial"/>
        </w:rPr>
        <w:t>dowolnym zakresie</w:t>
      </w:r>
      <w:r w:rsidRPr="0075644D">
        <w:rPr>
          <w:rFonts w:ascii="Arial" w:hAnsi="Arial" w:cs="Arial"/>
        </w:rPr>
        <w:t xml:space="preserve"> dla celów reklamy, promocji, oznaczenia lub identyfikacji Organizatora</w:t>
      </w:r>
      <w:r w:rsidR="0038488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jego programów, audycji i publikacji</w:t>
      </w:r>
    </w:p>
    <w:p w14:paraId="0148A934" w14:textId="6BF27FBF" w:rsidR="00820EE2" w:rsidRPr="0075644D" w:rsidRDefault="00820EE2" w:rsidP="00820EE2">
      <w:pPr>
        <w:ind w:left="851" w:hanging="284"/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g.</w:t>
      </w:r>
      <w:r w:rsidRPr="0075644D">
        <w:rPr>
          <w:rFonts w:ascii="Arial" w:hAnsi="Arial" w:cs="Arial"/>
        </w:rPr>
        <w:tab/>
        <w:t>sporządzenie wersji obcojęzycznych</w:t>
      </w:r>
      <w:r w:rsidR="00384888">
        <w:rPr>
          <w:rFonts w:ascii="Arial" w:hAnsi="Arial" w:cs="Arial"/>
        </w:rPr>
        <w:t xml:space="preserve"> Utworu</w:t>
      </w:r>
    </w:p>
    <w:p w14:paraId="5B8FDBBA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3. Na podstawie Umowy Zamawiający nabywa także prawo zbycia praw do Utworu na rzecz osoby trzeciej, co nie wymaga zgody Twórcy.</w:t>
      </w:r>
    </w:p>
    <w:p w14:paraId="38ED4302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4. Na warunkach określonych w Regulaminie Konkursu, Zamawiający nabywa również własność zapisu elektronicznego, złożonego przez Twórcę w celu przystąpienia do Konkursu i zgodnego z wymogami określonymi w Regulaminie Konkursu.</w:t>
      </w:r>
    </w:p>
    <w:p w14:paraId="013085A9" w14:textId="314FA93E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5. Wraz z przeniesieniem majątkowych praw autorskich dochodzi do upoważnienia Zamawiającego do wykonywania praw zależnych do Utworu, a w szczególności prawa do opracowywania Utworu oraz do rozporządzania i korzystania powstałych</w:t>
      </w:r>
      <w:r w:rsidR="00384888">
        <w:rPr>
          <w:rFonts w:ascii="Arial" w:hAnsi="Arial" w:cs="Arial"/>
        </w:rPr>
        <w:t xml:space="preserve"> tą drogą</w:t>
      </w:r>
      <w:r w:rsidRPr="0075644D">
        <w:rPr>
          <w:rFonts w:ascii="Arial" w:hAnsi="Arial" w:cs="Arial"/>
        </w:rPr>
        <w:t xml:space="preserve"> tłumaczeń i</w:t>
      </w:r>
      <w:r w:rsidR="00384888">
        <w:rPr>
          <w:rFonts w:ascii="Arial" w:hAnsi="Arial" w:cs="Arial"/>
        </w:rPr>
        <w:t> </w:t>
      </w:r>
      <w:r w:rsidRPr="0075644D">
        <w:rPr>
          <w:rFonts w:ascii="Arial" w:hAnsi="Arial" w:cs="Arial"/>
        </w:rPr>
        <w:t>opracowań.</w:t>
      </w:r>
    </w:p>
    <w:p w14:paraId="3D846762" w14:textId="794B1CC5" w:rsidR="009B5BAB" w:rsidRDefault="00B80B3A" w:rsidP="00820E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820EE2" w:rsidRPr="0075644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Twórca</w:t>
      </w:r>
      <w:r w:rsidRPr="00B80B3A">
        <w:rPr>
          <w:rFonts w:ascii="Arial" w:hAnsi="Arial" w:cs="Arial"/>
        </w:rPr>
        <w:t xml:space="preserve"> wyraża zgodę na dokonywanie przez Zamawiającego zmian w </w:t>
      </w:r>
      <w:r>
        <w:rPr>
          <w:rFonts w:ascii="Arial" w:hAnsi="Arial" w:cs="Arial"/>
        </w:rPr>
        <w:t>Utworze</w:t>
      </w:r>
      <w:r w:rsidR="00384888">
        <w:rPr>
          <w:rFonts w:ascii="Arial" w:hAnsi="Arial" w:cs="Arial"/>
        </w:rPr>
        <w:t xml:space="preserve">, </w:t>
      </w:r>
      <w:r w:rsidRPr="00B80B3A">
        <w:rPr>
          <w:rFonts w:ascii="Arial" w:hAnsi="Arial" w:cs="Arial"/>
        </w:rPr>
        <w:t xml:space="preserve">na każdym etapie </w:t>
      </w:r>
      <w:r>
        <w:rPr>
          <w:rFonts w:ascii="Arial" w:hAnsi="Arial" w:cs="Arial"/>
        </w:rPr>
        <w:t>procesu inwestycyjnego w powyższym zakresie</w:t>
      </w:r>
      <w:r w:rsidRPr="00B80B3A">
        <w:rPr>
          <w:rFonts w:ascii="Arial" w:hAnsi="Arial" w:cs="Arial"/>
        </w:rPr>
        <w:t xml:space="preserve"> oraz po jego zakończeniu </w:t>
      </w:r>
      <w:r w:rsidR="00307DA6">
        <w:rPr>
          <w:rFonts w:ascii="Arial" w:hAnsi="Arial" w:cs="Arial"/>
        </w:rPr>
        <w:t xml:space="preserve">i </w:t>
      </w:r>
      <w:r w:rsidRPr="00B80B3A">
        <w:rPr>
          <w:rFonts w:ascii="Arial" w:hAnsi="Arial" w:cs="Arial"/>
        </w:rPr>
        <w:t>przenos</w:t>
      </w:r>
      <w:r w:rsidR="00307DA6">
        <w:rPr>
          <w:rFonts w:ascii="Arial" w:hAnsi="Arial" w:cs="Arial"/>
        </w:rPr>
        <w:t>i</w:t>
      </w:r>
      <w:r w:rsidRPr="00B80B3A">
        <w:rPr>
          <w:rFonts w:ascii="Arial" w:hAnsi="Arial" w:cs="Arial"/>
        </w:rPr>
        <w:t xml:space="preserve"> na Zamawiającego autorskie prawa zależne. Praw</w:t>
      </w:r>
      <w:r w:rsidR="00384888">
        <w:rPr>
          <w:rFonts w:ascii="Arial" w:hAnsi="Arial" w:cs="Arial"/>
        </w:rPr>
        <w:t>a</w:t>
      </w:r>
      <w:r w:rsidRPr="00B80B3A">
        <w:rPr>
          <w:rFonts w:ascii="Arial" w:hAnsi="Arial" w:cs="Arial"/>
        </w:rPr>
        <w:t xml:space="preserve"> zależne obejm</w:t>
      </w:r>
      <w:r w:rsidR="00307DA6">
        <w:rPr>
          <w:rFonts w:ascii="Arial" w:hAnsi="Arial" w:cs="Arial"/>
        </w:rPr>
        <w:t>ują w szczególności</w:t>
      </w:r>
      <w:r w:rsidRPr="00B80B3A">
        <w:rPr>
          <w:rFonts w:ascii="Arial" w:hAnsi="Arial" w:cs="Arial"/>
        </w:rPr>
        <w:t xml:space="preserve"> prawo do opracowania utworu tj. modyfikowania, dokonywania tłumaczenia, dokonywania adaptacji, przeróbek, tworzenia projektów na podstawie utworu oraz do korzystania i rozporządzania z</w:t>
      </w:r>
      <w:r w:rsidR="00384888">
        <w:rPr>
          <w:rFonts w:ascii="Arial" w:hAnsi="Arial" w:cs="Arial"/>
        </w:rPr>
        <w:t> </w:t>
      </w:r>
      <w:r w:rsidRPr="00B80B3A">
        <w:rPr>
          <w:rFonts w:ascii="Arial" w:hAnsi="Arial" w:cs="Arial"/>
        </w:rPr>
        <w:t>powstałych opracowań, wyłącznie za zgodą autora/autorów oraz z zastrzeżeniem, iż każde opracowanie utworu zostanie powierzone autorowi/autorom utworu, o ile będzie wykonane zgodnie ze wskazówkami Zamawiającego.</w:t>
      </w:r>
    </w:p>
    <w:p w14:paraId="1B7EDCEB" w14:textId="77777777" w:rsidR="00820EE2" w:rsidRPr="0075644D" w:rsidRDefault="00B80B3A" w:rsidP="00820E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B5BAB">
        <w:rPr>
          <w:rFonts w:ascii="Arial" w:hAnsi="Arial" w:cs="Arial"/>
        </w:rPr>
        <w:t xml:space="preserve">. </w:t>
      </w:r>
      <w:r w:rsidR="00820EE2" w:rsidRPr="0075644D">
        <w:rPr>
          <w:rFonts w:ascii="Arial" w:hAnsi="Arial" w:cs="Arial"/>
        </w:rPr>
        <w:t>Twórca upoważnia Zamawiającego do dalszego przenoszenia praw i upoważnień określonych w niniejszym paragrafie na rzecz innych podmiotów.</w:t>
      </w:r>
    </w:p>
    <w:p w14:paraId="6CEDD8CB" w14:textId="7EF3FAF1" w:rsidR="00820EE2" w:rsidRPr="0075644D" w:rsidRDefault="00B80B3A" w:rsidP="00820E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20EE2" w:rsidRPr="0075644D">
        <w:rPr>
          <w:rFonts w:ascii="Arial" w:hAnsi="Arial" w:cs="Arial"/>
        </w:rPr>
        <w:t>. Twórca zobowiązuje się do niewykonywania oraz do zapewnienia niewykonywania</w:t>
      </w:r>
      <w:r w:rsidR="00384888" w:rsidRPr="00384888">
        <w:rPr>
          <w:rFonts w:ascii="Arial" w:hAnsi="Arial" w:cs="Arial"/>
        </w:rPr>
        <w:t xml:space="preserve"> </w:t>
      </w:r>
      <w:r w:rsidR="00384888" w:rsidRPr="0075644D">
        <w:rPr>
          <w:rFonts w:ascii="Arial" w:hAnsi="Arial" w:cs="Arial"/>
        </w:rPr>
        <w:t>autorskich praw osobistych do Utworu</w:t>
      </w:r>
      <w:r w:rsidR="00384888">
        <w:rPr>
          <w:rFonts w:ascii="Arial" w:hAnsi="Arial" w:cs="Arial"/>
        </w:rPr>
        <w:t xml:space="preserve"> </w:t>
      </w:r>
      <w:r w:rsidR="00820EE2" w:rsidRPr="0075644D">
        <w:rPr>
          <w:rFonts w:ascii="Arial" w:hAnsi="Arial" w:cs="Arial"/>
        </w:rPr>
        <w:t xml:space="preserve">względem Zamawiającego, podmiotów z nim współpracujących lub podmiotów o których mowa w ust. 7 powyżej, </w:t>
      </w:r>
      <w:r w:rsidR="00384888">
        <w:rPr>
          <w:rFonts w:ascii="Arial" w:hAnsi="Arial" w:cs="Arial"/>
        </w:rPr>
        <w:t xml:space="preserve">a </w:t>
      </w:r>
      <w:r w:rsidR="00820EE2" w:rsidRPr="0075644D">
        <w:rPr>
          <w:rFonts w:ascii="Arial" w:hAnsi="Arial" w:cs="Arial"/>
        </w:rPr>
        <w:t>w szczególności wyraża zgodę na swobodny wybór czasu, miejsca oraz formy pierwszego publicznego udostępnienia Utworu.</w:t>
      </w:r>
    </w:p>
    <w:p w14:paraId="7BA2D123" w14:textId="77777777" w:rsidR="00820EE2" w:rsidRPr="00C530D1" w:rsidRDefault="00820EE2" w:rsidP="00820EE2">
      <w:pPr>
        <w:jc w:val="center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>§</w:t>
      </w:r>
      <w:r w:rsidR="00C530D1" w:rsidRPr="00C530D1">
        <w:rPr>
          <w:rFonts w:ascii="Arial" w:hAnsi="Arial" w:cs="Arial"/>
          <w:b/>
        </w:rPr>
        <w:t xml:space="preserve"> </w:t>
      </w:r>
      <w:r w:rsidRPr="00C530D1">
        <w:rPr>
          <w:rFonts w:ascii="Arial" w:hAnsi="Arial" w:cs="Arial"/>
          <w:b/>
        </w:rPr>
        <w:t>3</w:t>
      </w:r>
      <w:r w:rsidR="00C530D1" w:rsidRPr="00C530D1">
        <w:rPr>
          <w:rFonts w:ascii="Arial" w:hAnsi="Arial" w:cs="Arial"/>
          <w:b/>
        </w:rPr>
        <w:t>.</w:t>
      </w:r>
    </w:p>
    <w:p w14:paraId="303E3369" w14:textId="77777777" w:rsidR="00820EE2" w:rsidRPr="00C530D1" w:rsidRDefault="00820EE2" w:rsidP="00820EE2">
      <w:pPr>
        <w:jc w:val="center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>WYNAGRODZENIE</w:t>
      </w:r>
    </w:p>
    <w:p w14:paraId="5D471B2F" w14:textId="70EEFAC4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 xml:space="preserve">1. </w:t>
      </w:r>
      <w:r w:rsidR="005E2E05">
        <w:rPr>
          <w:rFonts w:ascii="Arial" w:hAnsi="Arial" w:cs="Arial"/>
        </w:rPr>
        <w:t xml:space="preserve">Nagroda w </w:t>
      </w:r>
      <w:r w:rsidR="002348C3">
        <w:rPr>
          <w:rFonts w:ascii="Arial" w:hAnsi="Arial" w:cs="Arial"/>
        </w:rPr>
        <w:t>K</w:t>
      </w:r>
      <w:r w:rsidR="005E2E05">
        <w:rPr>
          <w:rFonts w:ascii="Arial" w:hAnsi="Arial" w:cs="Arial"/>
        </w:rPr>
        <w:t>onkursie wypłacana zwycięzcy Konkursu (Twórcy) zawiera kwotę wynagrodzenia za</w:t>
      </w:r>
      <w:r w:rsidRPr="0075644D">
        <w:rPr>
          <w:rFonts w:ascii="Arial" w:hAnsi="Arial" w:cs="Arial"/>
        </w:rPr>
        <w:t xml:space="preserve"> przeniesienia na rzecz Zamawiającego majątkowych praw autorskich do Utworu oraz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przeniesienia własności zapisu elektronicznego Utworu</w:t>
      </w:r>
      <w:r w:rsidR="005E2E05">
        <w:rPr>
          <w:rFonts w:ascii="Arial" w:hAnsi="Arial" w:cs="Arial"/>
        </w:rPr>
        <w:t>.</w:t>
      </w:r>
      <w:r w:rsidRPr="0075644D">
        <w:rPr>
          <w:rFonts w:ascii="Arial" w:hAnsi="Arial" w:cs="Arial"/>
        </w:rPr>
        <w:t xml:space="preserve"> </w:t>
      </w:r>
    </w:p>
    <w:p w14:paraId="0BEAC453" w14:textId="1B171DED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2. Wynagrodzenie, po uwzględnieniu pobranego przez Zamawiającego podatku dochodowego,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zostanie wypłacone Twórcy w terminie do dnia …………… na rachunek bankowy Twórcy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znajdujący się w Banku ……………………………………………………………………………. o numerze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……………………………..………………………..………………………………, pod warunkiem otrzymania prze</w:t>
      </w:r>
      <w:r w:rsidR="0075644D" w:rsidRPr="0075644D">
        <w:rPr>
          <w:rFonts w:ascii="Arial" w:hAnsi="Arial" w:cs="Arial"/>
        </w:rPr>
        <w:t xml:space="preserve">z </w:t>
      </w:r>
      <w:r w:rsidRPr="0075644D">
        <w:rPr>
          <w:rFonts w:ascii="Arial" w:hAnsi="Arial" w:cs="Arial"/>
        </w:rPr>
        <w:t>Zamawiającego od Twórcy</w:t>
      </w:r>
      <w:r w:rsidR="002348C3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stanowiącego zespół projektowy</w:t>
      </w:r>
      <w:r w:rsidR="002348C3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oryginałów </w:t>
      </w:r>
      <w:r w:rsidRPr="0075644D">
        <w:rPr>
          <w:rFonts w:ascii="Arial" w:hAnsi="Arial" w:cs="Arial"/>
        </w:rPr>
        <w:lastRenderedPageBreak/>
        <w:t>pełnomocnictw</w:t>
      </w:r>
      <w:r w:rsidR="002348C3">
        <w:rPr>
          <w:rFonts w:ascii="Arial" w:hAnsi="Arial" w:cs="Arial"/>
        </w:rPr>
        <w:t>,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podpisanych przez osoby wchodzące w skład zespołu współtwórców nagrodzonego projektu,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wskazanych w niniejszej Umowie</w:t>
      </w:r>
      <w:r w:rsidR="002348C3">
        <w:rPr>
          <w:rFonts w:ascii="Arial" w:hAnsi="Arial" w:cs="Arial"/>
        </w:rPr>
        <w:t>.</w:t>
      </w:r>
    </w:p>
    <w:p w14:paraId="487A6D5B" w14:textId="49782A2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3. W sytuacji, gdy Stroną niniejszej Umowy będzie zespół projektowy reprezentowany przez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reprezentanta zespołu</w:t>
      </w:r>
      <w:r w:rsidR="002348C3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wynagrodzenie, o którym mowa w ust. 1</w:t>
      </w:r>
      <w:r w:rsidR="002348C3">
        <w:rPr>
          <w:rFonts w:ascii="Arial" w:hAnsi="Arial" w:cs="Arial"/>
        </w:rPr>
        <w:t>.</w:t>
      </w:r>
      <w:r w:rsidRPr="0075644D">
        <w:rPr>
          <w:rFonts w:ascii="Arial" w:hAnsi="Arial" w:cs="Arial"/>
        </w:rPr>
        <w:t xml:space="preserve"> zostanie przyznane</w:t>
      </w:r>
      <w:r w:rsidR="0075644D" w:rsidRPr="0075644D">
        <w:rPr>
          <w:rFonts w:ascii="Arial" w:hAnsi="Arial" w:cs="Arial"/>
        </w:rPr>
        <w:t xml:space="preserve"> </w:t>
      </w:r>
      <w:r w:rsidR="002348C3">
        <w:rPr>
          <w:rFonts w:ascii="Arial" w:hAnsi="Arial" w:cs="Arial"/>
        </w:rPr>
        <w:t>równomiernie</w:t>
      </w:r>
      <w:r w:rsidRPr="0075644D">
        <w:rPr>
          <w:rFonts w:ascii="Arial" w:hAnsi="Arial" w:cs="Arial"/>
        </w:rPr>
        <w:t xml:space="preserve"> wszystkim członkom zespołu i </w:t>
      </w:r>
      <w:r w:rsidR="002348C3">
        <w:rPr>
          <w:rFonts w:ascii="Arial" w:hAnsi="Arial" w:cs="Arial"/>
        </w:rPr>
        <w:t>przekazane</w:t>
      </w:r>
      <w:r w:rsidR="002348C3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na rachunek reprezentanta zespołu,</w:t>
      </w:r>
      <w:r w:rsidR="0075644D" w:rsidRPr="0075644D">
        <w:rPr>
          <w:rFonts w:ascii="Arial" w:hAnsi="Arial" w:cs="Arial"/>
        </w:rPr>
        <w:t xml:space="preserve"> </w:t>
      </w:r>
      <w:r w:rsidR="002348C3">
        <w:rPr>
          <w:rFonts w:ascii="Arial" w:hAnsi="Arial" w:cs="Arial"/>
        </w:rPr>
        <w:t>określony</w:t>
      </w:r>
      <w:r w:rsidR="002348C3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w ust. 2, o ile</w:t>
      </w:r>
      <w:r w:rsidR="002348C3">
        <w:rPr>
          <w:rFonts w:ascii="Arial" w:hAnsi="Arial" w:cs="Arial"/>
        </w:rPr>
        <w:t>, przy podpisaniu niniejszej Umowy, reprezentant nie wyznaczy innego udziału poszczególnych członków zespołu.</w:t>
      </w:r>
      <w:r w:rsidRPr="0075644D">
        <w:rPr>
          <w:rFonts w:ascii="Arial" w:hAnsi="Arial" w:cs="Arial"/>
        </w:rPr>
        <w:t xml:space="preserve"> </w:t>
      </w:r>
    </w:p>
    <w:p w14:paraId="1BC227A8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4. Strony zgodnie oświadczają, iż wypłata wynagrodzenia, o którym mowa w ust. 1 powyżej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wyczerpuje wszelkie roszczenia finansowe Twórcy w stosunku do Zamawiającego, jakie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mogłyby powstać na gruncie niniejszej Umowy lub Regulaminu Konkursu.</w:t>
      </w:r>
    </w:p>
    <w:p w14:paraId="02782B95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5. Za termin zapłaty Strony przyjmują datę złożenia w banku polecenia przelewu przez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Zamawiającego.</w:t>
      </w:r>
    </w:p>
    <w:p w14:paraId="572C948C" w14:textId="77777777" w:rsidR="00820EE2" w:rsidRPr="00C530D1" w:rsidRDefault="00820EE2" w:rsidP="00820EE2">
      <w:pPr>
        <w:jc w:val="center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>§</w:t>
      </w:r>
      <w:r w:rsidR="00C530D1" w:rsidRPr="00C530D1">
        <w:rPr>
          <w:rFonts w:ascii="Arial" w:hAnsi="Arial" w:cs="Arial"/>
          <w:b/>
        </w:rPr>
        <w:t xml:space="preserve"> </w:t>
      </w:r>
      <w:r w:rsidRPr="00C530D1">
        <w:rPr>
          <w:rFonts w:ascii="Arial" w:hAnsi="Arial" w:cs="Arial"/>
          <w:b/>
        </w:rPr>
        <w:t>4</w:t>
      </w:r>
      <w:r w:rsidR="00C530D1" w:rsidRPr="00C530D1">
        <w:rPr>
          <w:rFonts w:ascii="Arial" w:hAnsi="Arial" w:cs="Arial"/>
          <w:b/>
        </w:rPr>
        <w:t>.</w:t>
      </w:r>
    </w:p>
    <w:p w14:paraId="644B9926" w14:textId="77777777" w:rsidR="00820EE2" w:rsidRPr="00C530D1" w:rsidRDefault="00820EE2" w:rsidP="00820EE2">
      <w:pPr>
        <w:jc w:val="center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>DORĘCZENIA</w:t>
      </w:r>
    </w:p>
    <w:p w14:paraId="433F32ED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1. Strony zgodnie ustalają, iż wszelkiego rodzaju zawiadomienia przewidziane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postanowieniami Umowy lub przepisami prawa</w:t>
      </w:r>
      <w:r w:rsidR="00B653F7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zostaną doręczone drugiej Stronie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osobiście, za pomocą listu poleconego albo pocztą kurierską.</w:t>
      </w:r>
    </w:p>
    <w:p w14:paraId="6CB6ECBE" w14:textId="76B53ED5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 xml:space="preserve">2. Strony zgodnie oświadczają, że forma pisemna </w:t>
      </w:r>
      <w:r w:rsidR="00B653F7">
        <w:rPr>
          <w:rFonts w:ascii="Arial" w:hAnsi="Arial" w:cs="Arial"/>
        </w:rPr>
        <w:t>zostanie</w:t>
      </w:r>
      <w:r w:rsidR="00B653F7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zachowana także w wypadku przesłania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informacji faksem lub pocztą elektroniczną</w:t>
      </w:r>
      <w:r w:rsidR="00B653F7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pod warunkiem uzyskania potwierdzenia drugiej</w:t>
      </w:r>
      <w:r w:rsidR="00B653F7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Strony.</w:t>
      </w:r>
    </w:p>
    <w:p w14:paraId="40A5384C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3. Strony zgodnie ustalają, iż zawiadomienia:</w:t>
      </w:r>
    </w:p>
    <w:p w14:paraId="1D6D9E71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a) przeznaczone dla Zamawiającego będą doręczane:</w:t>
      </w:r>
    </w:p>
    <w:p w14:paraId="11641EEF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na adres:</w:t>
      </w:r>
      <w:r w:rsidR="0075644D" w:rsidRPr="0075644D">
        <w:rPr>
          <w:rFonts w:ascii="Arial" w:hAnsi="Arial" w:cs="Arial"/>
        </w:rPr>
        <w:t xml:space="preserve"> ………………………………………………………………………………</w:t>
      </w:r>
    </w:p>
    <w:p w14:paraId="49036E0C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b) przeznaczone dla Twórcy będą doręczane:</w:t>
      </w:r>
    </w:p>
    <w:p w14:paraId="23A1972E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na adres: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………………………………………………………………………………</w:t>
      </w:r>
    </w:p>
    <w:p w14:paraId="09318ADE" w14:textId="673CB766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4. Strony zobowiązują się do niezwłocznego zawiadomienia drugiej Strony o zmianie adresu</w:t>
      </w:r>
      <w:r w:rsidR="0075644D" w:rsidRPr="0075644D">
        <w:rPr>
          <w:rFonts w:ascii="Arial" w:hAnsi="Arial" w:cs="Arial"/>
        </w:rPr>
        <w:t xml:space="preserve"> </w:t>
      </w:r>
      <w:r w:rsidR="00B653F7">
        <w:rPr>
          <w:rFonts w:ascii="Arial" w:hAnsi="Arial" w:cs="Arial"/>
        </w:rPr>
        <w:t>korespondencyjnego</w:t>
      </w:r>
      <w:r w:rsidRPr="0075644D">
        <w:rPr>
          <w:rFonts w:ascii="Arial" w:hAnsi="Arial" w:cs="Arial"/>
        </w:rPr>
        <w:t>.</w:t>
      </w:r>
    </w:p>
    <w:p w14:paraId="4CA9213E" w14:textId="1F54ACCF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5. Każda ze Stron zobowiązuje się do niezwłocznego</w:t>
      </w:r>
      <w:r w:rsidR="00B653F7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pisemnego zawiadomienia drugiej Strony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o zmianie swoich danych</w:t>
      </w:r>
      <w:r w:rsidR="00B653F7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określonych w niniejszym paragrafie. Korespondencja wysłana na</w:t>
      </w:r>
      <w:r w:rsidR="0075644D" w:rsidRPr="0075644D">
        <w:rPr>
          <w:rFonts w:ascii="Arial" w:hAnsi="Arial" w:cs="Arial"/>
        </w:rPr>
        <w:t xml:space="preserve"> </w:t>
      </w:r>
      <w:r w:rsidR="004C1598">
        <w:rPr>
          <w:rFonts w:ascii="Arial" w:hAnsi="Arial" w:cs="Arial"/>
        </w:rPr>
        <w:t>podany</w:t>
      </w:r>
      <w:r w:rsidR="004C1598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adres drugiej Strony zgodnie z niniejszym paragrafem</w:t>
      </w:r>
      <w:r w:rsidR="004C159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będzie uznawana za doręczoną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w dniu jej odbioru, a w przypadku nieodebrania, w terminie 14 dni od dnia pierwszego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awizowania.</w:t>
      </w:r>
    </w:p>
    <w:p w14:paraId="0F6D2304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6. Zmiany danych określonych w niniejszym paragrafie nie będą stanowić zmiany treści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Umowy.</w:t>
      </w:r>
    </w:p>
    <w:p w14:paraId="68E4FB9C" w14:textId="77777777" w:rsidR="00820EE2" w:rsidRPr="00C530D1" w:rsidRDefault="00820EE2" w:rsidP="00820EE2">
      <w:pPr>
        <w:jc w:val="center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>§ 5</w:t>
      </w:r>
      <w:r w:rsidR="00C530D1" w:rsidRPr="00C530D1">
        <w:rPr>
          <w:rFonts w:ascii="Arial" w:hAnsi="Arial" w:cs="Arial"/>
          <w:b/>
        </w:rPr>
        <w:t>.</w:t>
      </w:r>
    </w:p>
    <w:p w14:paraId="3395817D" w14:textId="77777777" w:rsidR="00820EE2" w:rsidRPr="00C530D1" w:rsidRDefault="00820EE2" w:rsidP="00820EE2">
      <w:pPr>
        <w:jc w:val="center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>ROZSTRZYGANIE SPORÓW</w:t>
      </w:r>
    </w:p>
    <w:p w14:paraId="09956EE2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1. Strony zgodnie ustalają, iż wszelkie spory i nieporozumienia, które mogą wynikać z faktu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zawarcia lub wykonywania Umowy będą rozstrzygane w drodze negocjacji między Stronami.</w:t>
      </w:r>
    </w:p>
    <w:p w14:paraId="44CB78BE" w14:textId="0E763221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lastRenderedPageBreak/>
        <w:t xml:space="preserve">2. </w:t>
      </w:r>
      <w:r w:rsidR="004C1598">
        <w:rPr>
          <w:rFonts w:ascii="Arial" w:hAnsi="Arial" w:cs="Arial"/>
        </w:rPr>
        <w:t>W przypadku kiedy</w:t>
      </w:r>
      <w:r w:rsidRPr="0075644D">
        <w:rPr>
          <w:rFonts w:ascii="Arial" w:hAnsi="Arial" w:cs="Arial"/>
        </w:rPr>
        <w:t xml:space="preserve"> przed upływem 30 dni od dnia rozpoczęcia negocjacji Strony nie osiągną stosownego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konsensusu, spór powstały na gruncie Umowy zostanie poddany jurysdykcji właściwego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sądu powszechnego.</w:t>
      </w:r>
    </w:p>
    <w:p w14:paraId="4CE3E40B" w14:textId="77777777" w:rsidR="00820EE2" w:rsidRPr="00C530D1" w:rsidRDefault="00820EE2" w:rsidP="00820EE2">
      <w:pPr>
        <w:jc w:val="center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>§ 6</w:t>
      </w:r>
      <w:r w:rsidR="00C530D1" w:rsidRPr="00C530D1">
        <w:rPr>
          <w:rFonts w:ascii="Arial" w:hAnsi="Arial" w:cs="Arial"/>
          <w:b/>
        </w:rPr>
        <w:t>.</w:t>
      </w:r>
    </w:p>
    <w:p w14:paraId="5DB05DB9" w14:textId="77777777" w:rsidR="00820EE2" w:rsidRPr="00C530D1" w:rsidRDefault="00820EE2" w:rsidP="00820EE2">
      <w:pPr>
        <w:jc w:val="center"/>
        <w:rPr>
          <w:rFonts w:ascii="Arial" w:hAnsi="Arial" w:cs="Arial"/>
          <w:b/>
        </w:rPr>
      </w:pPr>
      <w:r w:rsidRPr="00C530D1">
        <w:rPr>
          <w:rFonts w:ascii="Arial" w:hAnsi="Arial" w:cs="Arial"/>
          <w:b/>
        </w:rPr>
        <w:t>POSTANOWIENIA KOŃCOWE</w:t>
      </w:r>
    </w:p>
    <w:p w14:paraId="52087958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1. Po zawarciu Umowy, wszystkie poprzednie porozumienia, zobowiązania albo umowy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zawarte przez Strony, a dotyczące przedmiotu Umowy</w:t>
      </w:r>
      <w:r w:rsidR="004C159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zostają zastąpione postanowieniami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niniejszej Umowy.</w:t>
      </w:r>
    </w:p>
    <w:p w14:paraId="2A23F777" w14:textId="676DE6EA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2. Nagłówki</w:t>
      </w:r>
      <w:r w:rsidR="004C1598">
        <w:rPr>
          <w:rFonts w:ascii="Arial" w:hAnsi="Arial" w:cs="Arial"/>
        </w:rPr>
        <w:t xml:space="preserve"> w niniejszym dokumencie</w:t>
      </w:r>
      <w:r w:rsidRPr="0075644D">
        <w:rPr>
          <w:rFonts w:ascii="Arial" w:hAnsi="Arial" w:cs="Arial"/>
        </w:rPr>
        <w:t xml:space="preserve"> umieszczone</w:t>
      </w:r>
      <w:r w:rsidR="004C1598">
        <w:rPr>
          <w:rFonts w:ascii="Arial" w:hAnsi="Arial" w:cs="Arial"/>
        </w:rPr>
        <w:t xml:space="preserve"> są</w:t>
      </w:r>
      <w:r w:rsidRPr="0075644D">
        <w:rPr>
          <w:rFonts w:ascii="Arial" w:hAnsi="Arial" w:cs="Arial"/>
        </w:rPr>
        <w:t xml:space="preserve"> jedynie dla wygody Stron i nie wpływają na konstrukcję lub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interpretację Umowy.</w:t>
      </w:r>
    </w:p>
    <w:p w14:paraId="40D9698C" w14:textId="77777777" w:rsidR="0075644D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3. Wszelkie zmiany niniejszej Umowy wymagają formy pisemnej pod rygorem nieważności.</w:t>
      </w:r>
      <w:r w:rsidR="0075644D" w:rsidRPr="0075644D">
        <w:rPr>
          <w:rFonts w:ascii="Arial" w:hAnsi="Arial" w:cs="Arial"/>
        </w:rPr>
        <w:t xml:space="preserve"> </w:t>
      </w:r>
    </w:p>
    <w:p w14:paraId="6FB2E71D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4. W przypadku uznania jakiegokolwiek sformułowania lub postanowienia niniejszej Umowy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za niezgodne z prawem polskim i uznania tego sformułowania lub postanowienia za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nieważne, Strony, w myśl dyspozycji art. 58 § 3 kodeksu cywilnego</w:t>
      </w:r>
      <w:r w:rsidR="004C1598">
        <w:rPr>
          <w:rFonts w:ascii="Arial" w:hAnsi="Arial" w:cs="Arial"/>
        </w:rPr>
        <w:t>,</w:t>
      </w:r>
      <w:r w:rsidRPr="0075644D">
        <w:rPr>
          <w:rFonts w:ascii="Arial" w:hAnsi="Arial" w:cs="Arial"/>
        </w:rPr>
        <w:t xml:space="preserve"> zobowiązują się uzgodnić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nowe sformułowanie lub postanowienie, którego znaczenie będzie najbardziej zbliżone do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pierwotnej intencji Stron.</w:t>
      </w:r>
    </w:p>
    <w:p w14:paraId="3D5939C6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5. W sprawach nieuregulowanych</w:t>
      </w:r>
      <w:r w:rsidR="004C1598">
        <w:rPr>
          <w:rFonts w:ascii="Arial" w:hAnsi="Arial" w:cs="Arial"/>
        </w:rPr>
        <w:t xml:space="preserve"> nin</w:t>
      </w:r>
      <w:r w:rsidR="002852AE">
        <w:rPr>
          <w:rFonts w:ascii="Arial" w:hAnsi="Arial" w:cs="Arial"/>
        </w:rPr>
        <w:t>i</w:t>
      </w:r>
      <w:r w:rsidR="004C1598">
        <w:rPr>
          <w:rFonts w:ascii="Arial" w:hAnsi="Arial" w:cs="Arial"/>
        </w:rPr>
        <w:t>ejszą</w:t>
      </w:r>
      <w:r w:rsidRPr="0075644D">
        <w:rPr>
          <w:rFonts w:ascii="Arial" w:hAnsi="Arial" w:cs="Arial"/>
        </w:rPr>
        <w:t xml:space="preserve"> Umową zastosowanie mają przepisy prawa polskiego, a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zwłaszcza przepisy ustawy o prawie autorskim i prawach pokrewnych z dnia 4 lutego 1994 r.</w:t>
      </w:r>
      <w:r w:rsidR="0075644D" w:rsidRPr="0075644D">
        <w:rPr>
          <w:rFonts w:ascii="Arial" w:hAnsi="Arial" w:cs="Arial"/>
        </w:rPr>
        <w:t xml:space="preserve"> </w:t>
      </w:r>
    </w:p>
    <w:p w14:paraId="230A2CAF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6. Załącznikami – w wypadku pracy zespołowej - do niniejszej Umowy są:</w:t>
      </w:r>
    </w:p>
    <w:p w14:paraId="5861018D" w14:textId="7E40916B" w:rsidR="00820EE2" w:rsidRPr="0075644D" w:rsidRDefault="0075644D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-</w:t>
      </w:r>
      <w:r w:rsidR="00820EE2" w:rsidRPr="0075644D">
        <w:rPr>
          <w:rFonts w:ascii="Arial" w:hAnsi="Arial" w:cs="Arial"/>
        </w:rPr>
        <w:t xml:space="preserve"> </w:t>
      </w:r>
      <w:r w:rsidR="004C1598">
        <w:rPr>
          <w:rFonts w:ascii="Arial" w:hAnsi="Arial" w:cs="Arial"/>
        </w:rPr>
        <w:t>p</w:t>
      </w:r>
      <w:r w:rsidR="00820EE2" w:rsidRPr="0075644D">
        <w:rPr>
          <w:rFonts w:ascii="Arial" w:hAnsi="Arial" w:cs="Arial"/>
        </w:rPr>
        <w:t>ełnomocnictwo/a udzielone przez autorów Utworu;</w:t>
      </w:r>
    </w:p>
    <w:p w14:paraId="1C855F1C" w14:textId="77777777" w:rsidR="0075644D" w:rsidRPr="0075644D" w:rsidRDefault="0075644D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- ……………………………………</w:t>
      </w:r>
    </w:p>
    <w:p w14:paraId="439E6354" w14:textId="77777777" w:rsidR="00820EE2" w:rsidRPr="0075644D" w:rsidRDefault="00820EE2" w:rsidP="00820EE2">
      <w:pPr>
        <w:jc w:val="both"/>
        <w:rPr>
          <w:rFonts w:ascii="Arial" w:hAnsi="Arial" w:cs="Arial"/>
        </w:rPr>
      </w:pPr>
      <w:r w:rsidRPr="0075644D">
        <w:rPr>
          <w:rFonts w:ascii="Arial" w:hAnsi="Arial" w:cs="Arial"/>
        </w:rPr>
        <w:t>7. Umowa została sporządzona w dwóch jednobrzmiących egzemplarzach, po jednym dla</w:t>
      </w:r>
      <w:r w:rsidR="0075644D" w:rsidRPr="0075644D">
        <w:rPr>
          <w:rFonts w:ascii="Arial" w:hAnsi="Arial" w:cs="Arial"/>
        </w:rPr>
        <w:t xml:space="preserve"> </w:t>
      </w:r>
      <w:r w:rsidRPr="0075644D">
        <w:rPr>
          <w:rFonts w:ascii="Arial" w:hAnsi="Arial" w:cs="Arial"/>
        </w:rPr>
        <w:t>każdej ze Stron.</w:t>
      </w:r>
    </w:p>
    <w:p w14:paraId="2E556329" w14:textId="77777777" w:rsidR="00820EE2" w:rsidRPr="0075644D" w:rsidRDefault="00820EE2" w:rsidP="00820EE2">
      <w:pPr>
        <w:jc w:val="both"/>
        <w:rPr>
          <w:rFonts w:ascii="Arial" w:hAnsi="Arial" w:cs="Arial"/>
        </w:rPr>
      </w:pPr>
    </w:p>
    <w:sectPr w:rsidR="00820EE2" w:rsidRPr="0075644D" w:rsidSect="00BB2B8D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CAF9C" w14:textId="77777777" w:rsidR="006E4AE1" w:rsidRDefault="006E4AE1" w:rsidP="00BB2B8D">
      <w:pPr>
        <w:spacing w:after="0" w:line="240" w:lineRule="auto"/>
      </w:pPr>
      <w:r>
        <w:separator/>
      </w:r>
    </w:p>
  </w:endnote>
  <w:endnote w:type="continuationSeparator" w:id="0">
    <w:p w14:paraId="36E8204B" w14:textId="77777777" w:rsidR="006E4AE1" w:rsidRDefault="006E4AE1" w:rsidP="00BB2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30749"/>
      <w:docPartObj>
        <w:docPartGallery w:val="Page Numbers (Bottom of Page)"/>
        <w:docPartUnique/>
      </w:docPartObj>
    </w:sdtPr>
    <w:sdtContent>
      <w:p w14:paraId="438541A6" w14:textId="3DC11657" w:rsidR="002D02BC" w:rsidRPr="002D02BC" w:rsidRDefault="002D02BC" w:rsidP="002D02BC">
        <w:pPr>
          <w:pStyle w:val="Stopka"/>
          <w:jc w:val="right"/>
          <w:rPr>
            <w:rFonts w:ascii="Arial" w:hAnsi="Arial" w:cs="Arial"/>
            <w:color w:val="808080"/>
            <w:sz w:val="20"/>
            <w:szCs w:val="20"/>
          </w:rPr>
        </w:pPr>
        <w:r>
          <w:rPr>
            <w:rFonts w:ascii="Arial" w:hAnsi="Arial" w:cs="Arial"/>
            <w:color w:val="808080"/>
            <w:sz w:val="20"/>
            <w:szCs w:val="20"/>
          </w:rPr>
          <w:t xml:space="preserve">Strona 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begin"/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instrText>PAGE</w:instrTex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color w:val="808080"/>
            <w:sz w:val="20"/>
            <w:szCs w:val="20"/>
          </w:rPr>
          <w:t>4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end"/>
        </w:r>
        <w:r>
          <w:rPr>
            <w:rFonts w:ascii="Arial" w:hAnsi="Arial" w:cs="Arial"/>
            <w:color w:val="808080"/>
            <w:sz w:val="20"/>
            <w:szCs w:val="20"/>
          </w:rPr>
          <w:t xml:space="preserve"> z 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begin"/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instrText>NUMPAGES</w:instrTex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color w:val="808080"/>
            <w:sz w:val="20"/>
            <w:szCs w:val="20"/>
          </w:rPr>
          <w:t>4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64604" w14:textId="77777777" w:rsidR="006E4AE1" w:rsidRDefault="006E4AE1" w:rsidP="00BB2B8D">
      <w:pPr>
        <w:spacing w:after="0" w:line="240" w:lineRule="auto"/>
      </w:pPr>
      <w:r>
        <w:separator/>
      </w:r>
    </w:p>
  </w:footnote>
  <w:footnote w:type="continuationSeparator" w:id="0">
    <w:p w14:paraId="3C71BF8F" w14:textId="77777777" w:rsidR="006E4AE1" w:rsidRDefault="006E4AE1" w:rsidP="00BB2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096C2" w14:textId="77777777" w:rsidR="0027406C" w:rsidRDefault="0027406C" w:rsidP="0027406C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sz w:val="20"/>
        <w:szCs w:val="20"/>
      </w:rPr>
      <w:t>Konkurs na opracowanie koncepcji architektonicznej                                                                                przebudowy budynku przy ulicy Fredry nr 8 w Warszawie</w:t>
    </w:r>
  </w:p>
  <w:p w14:paraId="184467EC" w14:textId="77777777" w:rsidR="00BB2B8D" w:rsidRPr="00BB2B8D" w:rsidRDefault="0027406C" w:rsidP="0027406C">
    <w:pPr>
      <w:pStyle w:val="Nagwek"/>
      <w:spacing w:line="300" w:lineRule="exact"/>
      <w:jc w:val="center"/>
      <w:rPr>
        <w:rFonts w:ascii="Arial" w:eastAsia="Times New Roman" w:hAnsi="Arial" w:cs="Arial"/>
        <w:b/>
        <w:i/>
        <w:sz w:val="20"/>
        <w:szCs w:val="20"/>
        <w:lang w:eastAsia="x-none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7AC605" wp14:editId="5A0B80FC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37AC06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"/>
          </w:pict>
        </mc:Fallback>
      </mc:AlternateContent>
    </w:r>
  </w:p>
  <w:p w14:paraId="13537B3D" w14:textId="77777777" w:rsidR="00BB2B8D" w:rsidRPr="00BB2B8D" w:rsidRDefault="00BB2B8D" w:rsidP="00BB2B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E2"/>
    <w:rsid w:val="00170602"/>
    <w:rsid w:val="002348C3"/>
    <w:rsid w:val="0027406C"/>
    <w:rsid w:val="002852AE"/>
    <w:rsid w:val="002D02BC"/>
    <w:rsid w:val="00307DA6"/>
    <w:rsid w:val="00384888"/>
    <w:rsid w:val="004B564E"/>
    <w:rsid w:val="004C1598"/>
    <w:rsid w:val="004C309E"/>
    <w:rsid w:val="005E2E05"/>
    <w:rsid w:val="00667AE7"/>
    <w:rsid w:val="006C74A3"/>
    <w:rsid w:val="006E4AE1"/>
    <w:rsid w:val="0075644D"/>
    <w:rsid w:val="00820EE2"/>
    <w:rsid w:val="00831EEF"/>
    <w:rsid w:val="00857251"/>
    <w:rsid w:val="009B5BAB"/>
    <w:rsid w:val="00B653F7"/>
    <w:rsid w:val="00B80B3A"/>
    <w:rsid w:val="00BB2B8D"/>
    <w:rsid w:val="00C530D1"/>
    <w:rsid w:val="00D455E6"/>
    <w:rsid w:val="00D55D5B"/>
    <w:rsid w:val="00F61B90"/>
    <w:rsid w:val="00F6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64783"/>
  <w15:docId w15:val="{29B50A83-D35D-42BD-84E2-FF90619E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2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B8D"/>
  </w:style>
  <w:style w:type="paragraph" w:styleId="Stopka">
    <w:name w:val="footer"/>
    <w:basedOn w:val="Normalny"/>
    <w:link w:val="StopkaZnak"/>
    <w:uiPriority w:val="99"/>
    <w:unhideWhenUsed/>
    <w:rsid w:val="00BB2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B8D"/>
  </w:style>
  <w:style w:type="paragraph" w:styleId="Tekstdymka">
    <w:name w:val="Balloon Text"/>
    <w:basedOn w:val="Normalny"/>
    <w:link w:val="TekstdymkaZnak"/>
    <w:uiPriority w:val="99"/>
    <w:semiHidden/>
    <w:unhideWhenUsed/>
    <w:rsid w:val="002852A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2A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1317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PWM Edition</dc:creator>
  <cp:keywords/>
  <dc:description/>
  <cp:lastModifiedBy>Łukasz Jarocki</cp:lastModifiedBy>
  <cp:revision>3</cp:revision>
  <dcterms:created xsi:type="dcterms:W3CDTF">2017-08-14T06:06:00Z</dcterms:created>
  <dcterms:modified xsi:type="dcterms:W3CDTF">2017-08-17T09:53:00Z</dcterms:modified>
</cp:coreProperties>
</file>