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E7A" w:rsidRPr="00411D40" w:rsidRDefault="007C7E7A" w:rsidP="007C7E7A">
      <w:pPr>
        <w:pStyle w:val="Tytu"/>
        <w:spacing w:after="0" w:line="240" w:lineRule="auto"/>
        <w:jc w:val="right"/>
        <w:rPr>
          <w:rFonts w:ascii="Times New Roman" w:hAnsi="Times New Roman"/>
          <w:b w:val="0"/>
          <w:sz w:val="20"/>
          <w:szCs w:val="20"/>
        </w:rPr>
      </w:pPr>
      <w:r w:rsidRPr="00411D40">
        <w:rPr>
          <w:rFonts w:ascii="Times New Roman" w:hAnsi="Times New Roman"/>
          <w:b w:val="0"/>
          <w:sz w:val="20"/>
          <w:szCs w:val="20"/>
        </w:rPr>
        <w:t xml:space="preserve">Załącznik  </w:t>
      </w:r>
      <w:r w:rsidR="00B602CC" w:rsidRPr="00411D40">
        <w:rPr>
          <w:rFonts w:ascii="Times New Roman" w:hAnsi="Times New Roman"/>
          <w:b w:val="0"/>
          <w:sz w:val="20"/>
          <w:szCs w:val="20"/>
        </w:rPr>
        <w:t>nr 2 do Zapytania Ofertowego</w:t>
      </w:r>
    </w:p>
    <w:p w:rsidR="007C7E7A" w:rsidRPr="00411D40" w:rsidRDefault="007C7E7A" w:rsidP="00694707">
      <w:pPr>
        <w:pStyle w:val="Tytu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920B0" w:rsidRPr="00411D40" w:rsidRDefault="001920B0" w:rsidP="00694707">
      <w:pPr>
        <w:pStyle w:val="Tytu"/>
        <w:spacing w:after="0" w:line="240" w:lineRule="auto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Umowa nr …………………………</w:t>
      </w:r>
    </w:p>
    <w:p w:rsidR="001920B0" w:rsidRPr="00411D40" w:rsidRDefault="001920B0" w:rsidP="00694707">
      <w:pPr>
        <w:pStyle w:val="Tytu"/>
        <w:spacing w:after="0" w:line="240" w:lineRule="auto"/>
        <w:jc w:val="both"/>
        <w:rPr>
          <w:rFonts w:ascii="Times New Roman" w:hAnsi="Times New Roman"/>
          <w:b w:val="0"/>
          <w:sz w:val="20"/>
          <w:szCs w:val="20"/>
        </w:rPr>
      </w:pPr>
    </w:p>
    <w:p w:rsidR="008E717B" w:rsidRPr="00411D40" w:rsidRDefault="008E717B" w:rsidP="006947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Zawarta w Krakowie w dniu </w:t>
      </w:r>
      <w:r w:rsidR="0037545D" w:rsidRPr="00411D40">
        <w:rPr>
          <w:rFonts w:ascii="Times New Roman" w:hAnsi="Times New Roman"/>
          <w:sz w:val="20"/>
          <w:szCs w:val="20"/>
        </w:rPr>
        <w:t>………………….</w:t>
      </w:r>
      <w:r w:rsidRPr="00411D40">
        <w:rPr>
          <w:rFonts w:ascii="Times New Roman" w:hAnsi="Times New Roman"/>
          <w:sz w:val="20"/>
          <w:szCs w:val="20"/>
        </w:rPr>
        <w:t xml:space="preserve"> r., zwana w dalszej części </w:t>
      </w:r>
      <w:r w:rsidRPr="00411D40">
        <w:rPr>
          <w:rFonts w:ascii="Times New Roman" w:hAnsi="Times New Roman"/>
          <w:b/>
          <w:sz w:val="20"/>
          <w:szCs w:val="20"/>
        </w:rPr>
        <w:t xml:space="preserve">„Umową”, </w:t>
      </w:r>
      <w:r w:rsidRPr="00411D40">
        <w:rPr>
          <w:rFonts w:ascii="Times New Roman" w:hAnsi="Times New Roman"/>
          <w:sz w:val="20"/>
          <w:szCs w:val="20"/>
        </w:rPr>
        <w:t>pomiędzy:</w:t>
      </w:r>
    </w:p>
    <w:p w:rsidR="008E717B" w:rsidRPr="00411D40" w:rsidRDefault="008E717B" w:rsidP="00694707">
      <w:pPr>
        <w:pStyle w:val="NormalnyWeb"/>
        <w:spacing w:before="119" w:after="0"/>
        <w:jc w:val="both"/>
        <w:rPr>
          <w:color w:val="000000"/>
          <w:sz w:val="20"/>
          <w:szCs w:val="20"/>
        </w:rPr>
      </w:pPr>
      <w:r w:rsidRPr="00411D40">
        <w:rPr>
          <w:b/>
          <w:bCs/>
          <w:sz w:val="20"/>
          <w:szCs w:val="20"/>
        </w:rPr>
        <w:t xml:space="preserve">Polskim Wydawnictwem Muzycznym </w:t>
      </w:r>
      <w:r w:rsidRPr="00411D40">
        <w:rPr>
          <w:sz w:val="20"/>
          <w:szCs w:val="20"/>
        </w:rPr>
        <w:t> z siedzibą w Krakowie przy al. Krasińskiego 11a , 31-111 Kraków,</w:t>
      </w:r>
      <w:r w:rsidRPr="00411D40">
        <w:rPr>
          <w:sz w:val="20"/>
          <w:szCs w:val="20"/>
        </w:rPr>
        <w:br/>
      </w:r>
      <w:r w:rsidRPr="00411D40">
        <w:rPr>
          <w:color w:val="000000"/>
          <w:sz w:val="20"/>
          <w:szCs w:val="20"/>
        </w:rPr>
        <w:t>NIP: 676-250-22-46, REGON 363717113 wpisanym do rejestru instytucji kultury prowadzonego przez Ministra Kultury i Dziedzictwa Narodowego  pod nr RIK 92/2016,</w:t>
      </w:r>
    </w:p>
    <w:p w:rsidR="008E717B" w:rsidRPr="00411D40" w:rsidRDefault="008E717B" w:rsidP="00694707">
      <w:pPr>
        <w:pStyle w:val="NormalnyWeb"/>
        <w:spacing w:before="119" w:after="0"/>
        <w:jc w:val="both"/>
        <w:rPr>
          <w:color w:val="000000"/>
          <w:sz w:val="20"/>
          <w:szCs w:val="20"/>
        </w:rPr>
      </w:pPr>
      <w:r w:rsidRPr="00411D40">
        <w:rPr>
          <w:bCs/>
          <w:sz w:val="20"/>
          <w:szCs w:val="20"/>
        </w:rPr>
        <w:t xml:space="preserve"> reprezentowanym przez</w:t>
      </w:r>
      <w:r w:rsidRPr="00411D40">
        <w:rPr>
          <w:b/>
          <w:bCs/>
          <w:sz w:val="20"/>
          <w:szCs w:val="20"/>
        </w:rPr>
        <w:t>:</w:t>
      </w:r>
    </w:p>
    <w:p w:rsidR="008E717B" w:rsidRPr="00411D40" w:rsidRDefault="0037545D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Daniel Cichy</w:t>
      </w:r>
      <w:r w:rsidR="00545695" w:rsidRPr="00411D40">
        <w:rPr>
          <w:rFonts w:ascii="Times New Roman" w:hAnsi="Times New Roman"/>
          <w:sz w:val="20"/>
          <w:szCs w:val="20"/>
        </w:rPr>
        <w:t xml:space="preserve"> – Dyrektor</w:t>
      </w:r>
    </w:p>
    <w:p w:rsidR="008E717B" w:rsidRPr="00411D40" w:rsidRDefault="008E717B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zwanym  dalej „</w:t>
      </w:r>
      <w:r w:rsidRPr="00411D40">
        <w:rPr>
          <w:rFonts w:ascii="Times New Roman" w:hAnsi="Times New Roman"/>
          <w:b/>
          <w:bCs/>
          <w:sz w:val="20"/>
          <w:szCs w:val="20"/>
        </w:rPr>
        <w:t>Zamawiającym”,</w:t>
      </w:r>
    </w:p>
    <w:p w:rsidR="00AE6F99" w:rsidRPr="00411D40" w:rsidRDefault="008E717B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a </w:t>
      </w:r>
      <w:r w:rsidR="0037545D" w:rsidRPr="00411D40">
        <w:rPr>
          <w:rFonts w:ascii="Times New Roman" w:hAnsi="Times New Roman"/>
          <w:sz w:val="20"/>
          <w:szCs w:val="20"/>
        </w:rPr>
        <w:t>……………………………………………….</w:t>
      </w:r>
      <w:r w:rsidR="00AE6F99" w:rsidRPr="00411D40">
        <w:rPr>
          <w:rFonts w:ascii="Times New Roman" w:hAnsi="Times New Roman"/>
          <w:sz w:val="20"/>
          <w:szCs w:val="20"/>
        </w:rPr>
        <w:t xml:space="preserve">. z siedzibą w </w:t>
      </w:r>
      <w:r w:rsidR="0037545D" w:rsidRPr="00411D40">
        <w:rPr>
          <w:rFonts w:ascii="Times New Roman" w:hAnsi="Times New Roman"/>
          <w:sz w:val="20"/>
          <w:szCs w:val="20"/>
        </w:rPr>
        <w:t>……………………</w:t>
      </w:r>
      <w:r w:rsidR="00AE6F99" w:rsidRPr="00411D40">
        <w:rPr>
          <w:rFonts w:ascii="Times New Roman" w:hAnsi="Times New Roman"/>
          <w:sz w:val="20"/>
          <w:szCs w:val="20"/>
        </w:rPr>
        <w:t>, ul.</w:t>
      </w:r>
      <w:r w:rsidR="00037236" w:rsidRPr="00411D40">
        <w:rPr>
          <w:rFonts w:ascii="Times New Roman" w:hAnsi="Times New Roman"/>
          <w:sz w:val="20"/>
          <w:szCs w:val="20"/>
        </w:rPr>
        <w:t xml:space="preserve"> </w:t>
      </w:r>
      <w:r w:rsidR="0037545D" w:rsidRPr="00411D40">
        <w:rPr>
          <w:rFonts w:ascii="Times New Roman" w:hAnsi="Times New Roman"/>
          <w:sz w:val="20"/>
          <w:szCs w:val="20"/>
        </w:rPr>
        <w:t>………………….. ………………….</w:t>
      </w:r>
      <w:r w:rsidR="00AE6F99" w:rsidRPr="00411D40">
        <w:rPr>
          <w:rFonts w:ascii="Times New Roman" w:hAnsi="Times New Roman"/>
          <w:sz w:val="20"/>
          <w:szCs w:val="20"/>
        </w:rPr>
        <w:t xml:space="preserve">, </w:t>
      </w:r>
      <w:r w:rsidR="0037545D" w:rsidRPr="00411D40">
        <w:rPr>
          <w:rFonts w:ascii="Times New Roman" w:hAnsi="Times New Roman"/>
          <w:sz w:val="20"/>
          <w:szCs w:val="20"/>
        </w:rPr>
        <w:t>……………………….</w:t>
      </w:r>
      <w:r w:rsidR="00AE6F99" w:rsidRPr="00411D40">
        <w:rPr>
          <w:rFonts w:ascii="Times New Roman" w:hAnsi="Times New Roman"/>
          <w:sz w:val="20"/>
          <w:szCs w:val="20"/>
        </w:rPr>
        <w:t xml:space="preserve">, NIP: </w:t>
      </w:r>
      <w:r w:rsidR="0037545D" w:rsidRPr="00411D40">
        <w:rPr>
          <w:rFonts w:ascii="Times New Roman" w:hAnsi="Times New Roman"/>
          <w:sz w:val="20"/>
          <w:szCs w:val="20"/>
        </w:rPr>
        <w:t>…………………………………..</w:t>
      </w:r>
      <w:r w:rsidR="00AE6F99" w:rsidRPr="00411D40">
        <w:rPr>
          <w:rFonts w:ascii="Times New Roman" w:hAnsi="Times New Roman"/>
          <w:sz w:val="20"/>
          <w:szCs w:val="20"/>
        </w:rPr>
        <w:t xml:space="preserve">, REGON: </w:t>
      </w:r>
      <w:r w:rsidR="0037545D" w:rsidRPr="00411D40">
        <w:rPr>
          <w:rFonts w:ascii="Times New Roman" w:hAnsi="Times New Roman"/>
          <w:sz w:val="20"/>
          <w:szCs w:val="20"/>
        </w:rPr>
        <w:t>……………………………………….</w:t>
      </w:r>
      <w:r w:rsidR="00AE6F99" w:rsidRPr="00411D40">
        <w:rPr>
          <w:rFonts w:ascii="Times New Roman" w:hAnsi="Times New Roman"/>
          <w:sz w:val="20"/>
          <w:szCs w:val="20"/>
        </w:rPr>
        <w:t xml:space="preserve">, </w:t>
      </w:r>
      <w:r w:rsidR="00545695" w:rsidRPr="00411D40">
        <w:rPr>
          <w:rFonts w:ascii="Times New Roman" w:hAnsi="Times New Roman"/>
          <w:sz w:val="20"/>
          <w:szCs w:val="20"/>
        </w:rPr>
        <w:t xml:space="preserve">wpisaną do </w:t>
      </w:r>
      <w:r w:rsidR="0037545D" w:rsidRPr="00411D40">
        <w:rPr>
          <w:rFonts w:ascii="Times New Roman" w:hAnsi="Times New Roman"/>
          <w:sz w:val="20"/>
          <w:szCs w:val="20"/>
        </w:rPr>
        <w:t>………………………………………………………….</w:t>
      </w:r>
    </w:p>
    <w:p w:rsidR="008E717B" w:rsidRPr="00411D40" w:rsidRDefault="008E717B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reprezentowaną przez:</w:t>
      </w:r>
    </w:p>
    <w:p w:rsidR="008E717B" w:rsidRPr="00411D40" w:rsidRDefault="0037545D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……………………………………………..</w:t>
      </w:r>
    </w:p>
    <w:p w:rsidR="008E717B" w:rsidRPr="00411D40" w:rsidRDefault="008E717B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zwaną dalej „</w:t>
      </w:r>
      <w:r w:rsidRPr="00411D40">
        <w:rPr>
          <w:rFonts w:ascii="Times New Roman" w:hAnsi="Times New Roman"/>
          <w:b/>
          <w:sz w:val="20"/>
          <w:szCs w:val="20"/>
        </w:rPr>
        <w:t>Wykonawcą”,</w:t>
      </w:r>
    </w:p>
    <w:p w:rsidR="008E717B" w:rsidRPr="00411D40" w:rsidRDefault="008E717B" w:rsidP="00694707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dalej zwani łącznie </w:t>
      </w:r>
      <w:r w:rsidRPr="00411D40">
        <w:rPr>
          <w:rFonts w:ascii="Times New Roman" w:hAnsi="Times New Roman"/>
          <w:b/>
          <w:sz w:val="20"/>
          <w:szCs w:val="20"/>
        </w:rPr>
        <w:t>”Stronami”</w:t>
      </w:r>
    </w:p>
    <w:p w:rsidR="008E717B" w:rsidRPr="00411D40" w:rsidRDefault="0037545D" w:rsidP="00694707">
      <w:pPr>
        <w:shd w:val="clear" w:color="auto" w:fill="FFFFFF"/>
        <w:spacing w:before="100" w:beforeAutospacing="1" w:after="0" w:line="24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  <w:r w:rsidRPr="00411D40">
        <w:rPr>
          <w:rFonts w:ascii="Times New Roman" w:hAnsi="Times New Roman"/>
          <w:i/>
          <w:sz w:val="20"/>
          <w:szCs w:val="20"/>
        </w:rPr>
        <w:t>N</w:t>
      </w:r>
      <w:r w:rsidR="008E717B" w:rsidRPr="00411D40">
        <w:rPr>
          <w:rFonts w:ascii="Times New Roman" w:hAnsi="Times New Roman"/>
          <w:i/>
          <w:sz w:val="20"/>
          <w:szCs w:val="20"/>
        </w:rPr>
        <w:t>a podstawie art. 4 pkt. 8 ustawy  z dnia 29 stycznia 2004r. Prawo zamówień publicznych (tekst jednolity: Dz. U. z 2015 r. poz. 2164</w:t>
      </w:r>
      <w:r w:rsidR="000E7E6E" w:rsidRPr="00411D40">
        <w:rPr>
          <w:rFonts w:ascii="Times New Roman" w:hAnsi="Times New Roman"/>
          <w:i/>
          <w:sz w:val="20"/>
          <w:szCs w:val="20"/>
        </w:rPr>
        <w:t xml:space="preserve"> ze zm. </w:t>
      </w:r>
      <w:r w:rsidR="008E717B" w:rsidRPr="00411D40">
        <w:rPr>
          <w:rFonts w:ascii="Times New Roman" w:hAnsi="Times New Roman"/>
          <w:i/>
          <w:sz w:val="20"/>
          <w:szCs w:val="20"/>
        </w:rPr>
        <w:t xml:space="preserve">), w wyniku wyboru oferty Wykonawcy, wyłonionego w trybie otwartego zapytania ofertowego pod nazwą: </w:t>
      </w:r>
      <w:r w:rsidR="00A727AF">
        <w:rPr>
          <w:rFonts w:ascii="Times New Roman" w:hAnsi="Times New Roman"/>
          <w:i/>
          <w:sz w:val="20"/>
          <w:szCs w:val="20"/>
        </w:rPr>
        <w:t>………………………………..</w:t>
      </w:r>
      <w:bookmarkStart w:id="0" w:name="_GoBack"/>
      <w:bookmarkEnd w:id="0"/>
      <w:r w:rsidRPr="00411D40">
        <w:rPr>
          <w:rFonts w:ascii="Times New Roman" w:hAnsi="Times New Roman"/>
          <w:i/>
          <w:sz w:val="20"/>
          <w:szCs w:val="20"/>
        </w:rPr>
        <w:t>”</w:t>
      </w:r>
      <w:r w:rsidR="008E717B" w:rsidRPr="00411D40">
        <w:rPr>
          <w:rFonts w:ascii="Times New Roman" w:hAnsi="Times New Roman"/>
          <w:i/>
          <w:sz w:val="20"/>
          <w:szCs w:val="20"/>
        </w:rPr>
        <w:t xml:space="preserve"> została zawarta umowa następującej treści:</w:t>
      </w:r>
    </w:p>
    <w:p w:rsidR="00037236" w:rsidRPr="00411D40" w:rsidRDefault="00037236" w:rsidP="0069470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i/>
          <w:sz w:val="20"/>
          <w:szCs w:val="20"/>
        </w:rPr>
      </w:pPr>
    </w:p>
    <w:p w:rsidR="001920B0" w:rsidRPr="00411D40" w:rsidRDefault="00C33C27" w:rsidP="006947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1</w:t>
      </w:r>
      <w:r w:rsidR="001920B0" w:rsidRPr="00411D40">
        <w:rPr>
          <w:rFonts w:ascii="Times New Roman" w:hAnsi="Times New Roman"/>
          <w:b/>
          <w:sz w:val="20"/>
          <w:szCs w:val="20"/>
        </w:rPr>
        <w:t>.</w:t>
      </w:r>
    </w:p>
    <w:p w:rsidR="005779AC" w:rsidRPr="00411D40" w:rsidRDefault="001920B0" w:rsidP="00472DDE">
      <w:pPr>
        <w:pStyle w:val="FR2"/>
        <w:numPr>
          <w:ilvl w:val="0"/>
          <w:numId w:val="14"/>
        </w:numPr>
        <w:tabs>
          <w:tab w:val="left" w:pos="284"/>
        </w:tabs>
        <w:spacing w:line="240" w:lineRule="auto"/>
        <w:ind w:left="0" w:right="-34"/>
        <w:jc w:val="both"/>
        <w:rPr>
          <w:rFonts w:ascii="Times New Roman" w:hAnsi="Times New Roman" w:cs="Times New Roman"/>
        </w:rPr>
      </w:pPr>
      <w:r w:rsidRPr="00411D40">
        <w:rPr>
          <w:rFonts w:ascii="Times New Roman" w:hAnsi="Times New Roman" w:cs="Times New Roman"/>
        </w:rPr>
        <w:t>Przedmiotem umowy jest świadczenie usług cateringowych:</w:t>
      </w:r>
    </w:p>
    <w:p w:rsidR="00C96366" w:rsidRPr="00411D40" w:rsidRDefault="00DC6713" w:rsidP="00B55AA5">
      <w:pPr>
        <w:pStyle w:val="Default"/>
        <w:ind w:firstLine="360"/>
        <w:rPr>
          <w:sz w:val="20"/>
          <w:szCs w:val="20"/>
          <w:u w:val="single"/>
        </w:rPr>
      </w:pPr>
      <w:r w:rsidRPr="00411D40">
        <w:rPr>
          <w:b/>
          <w:bCs/>
          <w:sz w:val="20"/>
          <w:szCs w:val="20"/>
          <w:u w:val="single"/>
        </w:rPr>
        <w:t>1.1  Przygotowanie posiłków:</w:t>
      </w:r>
    </w:p>
    <w:p w:rsidR="0037545D" w:rsidRPr="00411D40" w:rsidRDefault="0037545D" w:rsidP="00694707">
      <w:pPr>
        <w:pStyle w:val="Default"/>
        <w:ind w:left="720"/>
        <w:rPr>
          <w:sz w:val="20"/>
          <w:szCs w:val="20"/>
        </w:rPr>
      </w:pPr>
    </w:p>
    <w:p w:rsidR="0037545D" w:rsidRPr="00411D40" w:rsidRDefault="0037545D" w:rsidP="0037545D">
      <w:pPr>
        <w:pStyle w:val="Default"/>
        <w:numPr>
          <w:ilvl w:val="0"/>
          <w:numId w:val="17"/>
        </w:numPr>
        <w:spacing w:after="19"/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Rodzaj serwowanych posiłków podczas </w:t>
      </w:r>
      <w:r w:rsidR="00F6770C" w:rsidRPr="00411D40">
        <w:rPr>
          <w:sz w:val="20"/>
          <w:szCs w:val="20"/>
        </w:rPr>
        <w:t xml:space="preserve">spotkania </w:t>
      </w:r>
      <w:r w:rsidRPr="00411D40">
        <w:rPr>
          <w:sz w:val="20"/>
          <w:szCs w:val="20"/>
        </w:rPr>
        <w:t>wskazany zostanie w oparciu o menu na podstawie jednostkow</w:t>
      </w:r>
      <w:r w:rsidR="00F6770C" w:rsidRPr="00411D40">
        <w:rPr>
          <w:sz w:val="20"/>
          <w:szCs w:val="20"/>
        </w:rPr>
        <w:t>ego zlecenia</w:t>
      </w:r>
      <w:r w:rsidRPr="00411D40">
        <w:rPr>
          <w:sz w:val="20"/>
          <w:szCs w:val="20"/>
        </w:rPr>
        <w:t xml:space="preserve"> </w:t>
      </w:r>
      <w:proofErr w:type="spellStart"/>
      <w:r w:rsidRPr="00411D40">
        <w:rPr>
          <w:sz w:val="20"/>
          <w:szCs w:val="20"/>
        </w:rPr>
        <w:t>przeka</w:t>
      </w:r>
      <w:r w:rsidR="00F6770C" w:rsidRPr="00411D40">
        <w:rPr>
          <w:sz w:val="20"/>
          <w:szCs w:val="20"/>
        </w:rPr>
        <w:t>anego</w:t>
      </w:r>
      <w:proofErr w:type="spellEnd"/>
      <w:r w:rsidR="00F6770C" w:rsidRPr="00411D40">
        <w:rPr>
          <w:sz w:val="20"/>
          <w:szCs w:val="20"/>
        </w:rPr>
        <w:t xml:space="preserve"> przez Zamawiającego.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spacing w:after="19"/>
        <w:jc w:val="both"/>
        <w:rPr>
          <w:sz w:val="20"/>
          <w:szCs w:val="20"/>
        </w:rPr>
      </w:pPr>
      <w:r w:rsidRPr="00411D40">
        <w:rPr>
          <w:sz w:val="20"/>
          <w:szCs w:val="20"/>
        </w:rPr>
        <w:t>Każda zmiana w menu wymaga akceptacji Zamawiającego.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Do przygotowania posiłków winny być użyte produkty spełniające normy jakościowe produktów spożywczych, produkty żywnościowe winny być świeże, potrawy przyrządzane tego samego dnia, co świadczenie usługi, chyba, że spotkanie odbywa się w godzinach porannych i Zamawiający wyrazi zgodę na wcześniejsze przygotowanie potraw.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 przypadku produktów przetworzonych takich jak kawa, herbata, soki itp., winny one posiadać datę przydatności do spożycia wygasającą nie wcześniej niż po 5</w:t>
      </w:r>
      <w:r w:rsidR="00F6770C" w:rsidRPr="00411D40"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 xml:space="preserve">miesiącach od terminu realizacji </w:t>
      </w:r>
      <w:r w:rsidR="00F6770C" w:rsidRPr="00411D40">
        <w:rPr>
          <w:sz w:val="20"/>
          <w:szCs w:val="20"/>
        </w:rPr>
        <w:t>zlecenia.</w:t>
      </w:r>
    </w:p>
    <w:p w:rsidR="0037545D" w:rsidRPr="00411D40" w:rsidRDefault="0037545D" w:rsidP="00756DAA">
      <w:pPr>
        <w:pStyle w:val="Default"/>
        <w:numPr>
          <w:ilvl w:val="0"/>
          <w:numId w:val="17"/>
        </w:numPr>
        <w:spacing w:after="19"/>
        <w:jc w:val="both"/>
        <w:rPr>
          <w:sz w:val="20"/>
          <w:szCs w:val="20"/>
        </w:rPr>
      </w:pPr>
      <w:r w:rsidRPr="00411D40">
        <w:rPr>
          <w:sz w:val="20"/>
          <w:szCs w:val="20"/>
        </w:rPr>
        <w:t>W zakresie przechowywania i przygotowywania artykułów spożywczych winny być przestrzegane przepisy ustawy z dnia 25 sierpnia 2006 r. o bezpieczeństwie żywności i żywienia (Dz. U. z</w:t>
      </w:r>
      <w:r w:rsidR="00F6770C" w:rsidRPr="00411D40">
        <w:rPr>
          <w:sz w:val="20"/>
          <w:szCs w:val="20"/>
        </w:rPr>
        <w:t xml:space="preserve"> </w:t>
      </w:r>
      <w:r w:rsidRPr="00411D40">
        <w:rPr>
          <w:sz w:val="20"/>
          <w:szCs w:val="20"/>
        </w:rPr>
        <w:t xml:space="preserve">2010r. Nr136, poz. 914 z </w:t>
      </w:r>
      <w:proofErr w:type="spellStart"/>
      <w:r w:rsidRPr="00411D40">
        <w:rPr>
          <w:sz w:val="20"/>
          <w:szCs w:val="20"/>
        </w:rPr>
        <w:t>póź</w:t>
      </w:r>
      <w:proofErr w:type="spellEnd"/>
      <w:r w:rsidRPr="00411D40">
        <w:rPr>
          <w:sz w:val="20"/>
          <w:szCs w:val="20"/>
        </w:rPr>
        <w:t>. zm.) oraz przepisy wykonawcze do tej ustawy.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spacing w:after="16"/>
        <w:rPr>
          <w:sz w:val="20"/>
          <w:szCs w:val="20"/>
        </w:rPr>
      </w:pPr>
      <w:r w:rsidRPr="00411D40">
        <w:rPr>
          <w:sz w:val="20"/>
          <w:szCs w:val="20"/>
        </w:rPr>
        <w:t xml:space="preserve">Bezwzględnie winny być zachowywane normy na składniki pokarmowe i produkty spożywcze określone przez Instytut Żywienia i Żywności. 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spacing w:after="16"/>
        <w:rPr>
          <w:sz w:val="20"/>
          <w:szCs w:val="20"/>
        </w:rPr>
      </w:pPr>
      <w:r w:rsidRPr="00411D40">
        <w:rPr>
          <w:sz w:val="20"/>
          <w:szCs w:val="20"/>
        </w:rPr>
        <w:t>Podczas przygotowywania i dostarczania posiłków winny być zachowane wymogi sanitarno-epidemiologiczne</w:t>
      </w:r>
      <w:r w:rsidR="00F6770C" w:rsidRPr="00411D40">
        <w:rPr>
          <w:sz w:val="20"/>
          <w:szCs w:val="20"/>
        </w:rPr>
        <w:t xml:space="preserve"> w</w:t>
      </w:r>
      <w:r w:rsidRPr="00411D40">
        <w:rPr>
          <w:sz w:val="20"/>
          <w:szCs w:val="20"/>
        </w:rPr>
        <w:t xml:space="preserve"> zakresie personelu i warunków produkcji. </w:t>
      </w:r>
    </w:p>
    <w:p w:rsidR="0037545D" w:rsidRPr="00411D40" w:rsidRDefault="0037545D" w:rsidP="0037545D">
      <w:pPr>
        <w:pStyle w:val="Default"/>
        <w:numPr>
          <w:ilvl w:val="0"/>
          <w:numId w:val="17"/>
        </w:numPr>
        <w:spacing w:after="16"/>
        <w:rPr>
          <w:sz w:val="20"/>
          <w:szCs w:val="20"/>
        </w:rPr>
      </w:pPr>
      <w:r w:rsidRPr="00411D40">
        <w:rPr>
          <w:sz w:val="20"/>
          <w:szCs w:val="20"/>
        </w:rPr>
        <w:t>Posiłki winny być przygotowywane na najwyższym poziomie i standardzie, na bazie produktów najwyższej jakości i zgodnie z normami bezpieczeństwa określonymi w systemie HACCP.</w:t>
      </w:r>
    </w:p>
    <w:p w:rsidR="0037545D" w:rsidRPr="00411D40" w:rsidRDefault="0037545D" w:rsidP="00CE58FE">
      <w:pPr>
        <w:pStyle w:val="Default"/>
        <w:numPr>
          <w:ilvl w:val="0"/>
          <w:numId w:val="17"/>
        </w:numPr>
        <w:rPr>
          <w:sz w:val="20"/>
          <w:szCs w:val="20"/>
        </w:rPr>
      </w:pPr>
      <w:r w:rsidRPr="00411D40">
        <w:rPr>
          <w:sz w:val="20"/>
          <w:szCs w:val="20"/>
        </w:rPr>
        <w:t xml:space="preserve"> Zamawiający zastrzega sobie możliwość kontroli miejsca produkcji pod względem wymogów Sanepidu i procedur HACCP oraz wglądu do dokumentów na etapie realizacji umowy.</w:t>
      </w:r>
      <w:r w:rsidR="00CE58FE" w:rsidRPr="00411D40">
        <w:rPr>
          <w:sz w:val="20"/>
          <w:szCs w:val="20"/>
        </w:rPr>
        <w:t xml:space="preserve"> </w:t>
      </w:r>
    </w:p>
    <w:p w:rsidR="00C96366" w:rsidRPr="00411D40" w:rsidRDefault="00C96366" w:rsidP="006809E9">
      <w:pPr>
        <w:pStyle w:val="Default"/>
        <w:rPr>
          <w:sz w:val="20"/>
          <w:szCs w:val="20"/>
        </w:rPr>
      </w:pPr>
    </w:p>
    <w:p w:rsidR="00DC6713" w:rsidRPr="00411D40" w:rsidRDefault="00DC6713" w:rsidP="00694707">
      <w:pPr>
        <w:pStyle w:val="Default"/>
        <w:ind w:firstLine="360"/>
        <w:rPr>
          <w:b/>
          <w:bCs/>
          <w:sz w:val="20"/>
          <w:szCs w:val="20"/>
          <w:u w:val="single"/>
        </w:rPr>
      </w:pPr>
      <w:r w:rsidRPr="00411D40">
        <w:rPr>
          <w:b/>
          <w:sz w:val="20"/>
          <w:szCs w:val="20"/>
          <w:u w:val="single"/>
        </w:rPr>
        <w:t>1.2</w:t>
      </w:r>
      <w:r w:rsidR="00647FA6" w:rsidRPr="00411D40">
        <w:rPr>
          <w:b/>
          <w:sz w:val="20"/>
          <w:szCs w:val="20"/>
          <w:u w:val="single"/>
        </w:rPr>
        <w:t xml:space="preserve"> </w:t>
      </w:r>
      <w:r w:rsidRPr="00411D40">
        <w:rPr>
          <w:b/>
          <w:bCs/>
          <w:sz w:val="20"/>
          <w:szCs w:val="20"/>
          <w:u w:val="single"/>
        </w:rPr>
        <w:t>Dostarczenie zamówionych posiłków:</w:t>
      </w:r>
    </w:p>
    <w:p w:rsidR="00B55AA5" w:rsidRPr="00411D40" w:rsidRDefault="00B55AA5" w:rsidP="00694707">
      <w:pPr>
        <w:pStyle w:val="Default"/>
        <w:ind w:firstLine="360"/>
        <w:rPr>
          <w:b/>
          <w:sz w:val="20"/>
          <w:szCs w:val="20"/>
          <w:u w:val="single"/>
        </w:rPr>
      </w:pPr>
    </w:p>
    <w:p w:rsidR="0037545D" w:rsidRPr="00411D40" w:rsidRDefault="0037545D" w:rsidP="0037545D">
      <w:pPr>
        <w:pStyle w:val="Default"/>
        <w:numPr>
          <w:ilvl w:val="0"/>
          <w:numId w:val="26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Zamówione posiłki winny być dowiezione </w:t>
      </w:r>
      <w:r w:rsidR="00AF241E" w:rsidRPr="00411D40">
        <w:rPr>
          <w:sz w:val="20"/>
          <w:szCs w:val="20"/>
        </w:rPr>
        <w:t xml:space="preserve">i </w:t>
      </w:r>
      <w:r w:rsidRPr="00411D40">
        <w:rPr>
          <w:sz w:val="20"/>
          <w:szCs w:val="20"/>
        </w:rPr>
        <w:t>podane w terminie wskazanym przez Zamawiającego</w:t>
      </w:r>
      <w:r w:rsidRPr="00411D40">
        <w:rPr>
          <w:sz w:val="20"/>
          <w:szCs w:val="20"/>
        </w:rPr>
        <w:br/>
        <w:t xml:space="preserve"> w miejsce, w którym będzie odbywało się spotkanie, zgodnie z wymaganiami sanitarno-epidemiologicznymi dotyczącymi żywności i żywienia.</w:t>
      </w:r>
    </w:p>
    <w:p w:rsidR="0037545D" w:rsidRPr="00411D40" w:rsidRDefault="0037545D" w:rsidP="0037545D">
      <w:pPr>
        <w:pStyle w:val="Default"/>
        <w:numPr>
          <w:ilvl w:val="0"/>
          <w:numId w:val="26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Samochody-chłodnie, przeznaczone do transportu żywności winny posiadać decyzję o dopuszczeniu pojazdu do przewozu artykułów spożywczych oraz kartę kontrolną pojazdu z dokumentacją dotyczącą temperatury i czystości wydaną przez właściwy terenowo dla siedziby Wykonawcy Państwowy Powiatowy Inspektorat Sanitarny.</w:t>
      </w:r>
    </w:p>
    <w:p w:rsidR="0037545D" w:rsidRPr="00411D40" w:rsidRDefault="0037545D" w:rsidP="0037545D">
      <w:pPr>
        <w:pStyle w:val="Default"/>
        <w:numPr>
          <w:ilvl w:val="0"/>
          <w:numId w:val="26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Dostarczenie zamówienia winno nastąpić najpóźniej 30 minut przed rozpoczęciem spotkania</w:t>
      </w:r>
    </w:p>
    <w:p w:rsidR="0037545D" w:rsidRPr="00411D40" w:rsidRDefault="0037545D" w:rsidP="0037545D">
      <w:pPr>
        <w:pStyle w:val="Default"/>
        <w:ind w:left="720"/>
        <w:jc w:val="both"/>
        <w:rPr>
          <w:sz w:val="20"/>
          <w:szCs w:val="20"/>
        </w:rPr>
      </w:pPr>
    </w:p>
    <w:p w:rsidR="00DC6713" w:rsidRPr="00411D40" w:rsidRDefault="00DC6713" w:rsidP="00694707">
      <w:pPr>
        <w:pStyle w:val="Default"/>
        <w:ind w:firstLine="360"/>
        <w:rPr>
          <w:b/>
          <w:bCs/>
          <w:sz w:val="20"/>
          <w:szCs w:val="20"/>
          <w:u w:val="single"/>
        </w:rPr>
      </w:pPr>
      <w:r w:rsidRPr="00411D40">
        <w:rPr>
          <w:b/>
          <w:bCs/>
          <w:sz w:val="20"/>
          <w:szCs w:val="20"/>
          <w:u w:val="single"/>
        </w:rPr>
        <w:lastRenderedPageBreak/>
        <w:t>1.3 Zapewnienie odpowiedniej obsługi:</w:t>
      </w:r>
    </w:p>
    <w:p w:rsidR="00152B3D" w:rsidRPr="00411D40" w:rsidRDefault="00152B3D" w:rsidP="00694707">
      <w:pPr>
        <w:pStyle w:val="Default"/>
        <w:ind w:firstLine="360"/>
        <w:rPr>
          <w:sz w:val="20"/>
          <w:szCs w:val="20"/>
          <w:u w:val="single"/>
        </w:rPr>
      </w:pPr>
    </w:p>
    <w:p w:rsidR="0037545D" w:rsidRPr="00411D40" w:rsidRDefault="0037545D" w:rsidP="00756DAA">
      <w:pPr>
        <w:pStyle w:val="Default"/>
        <w:numPr>
          <w:ilvl w:val="0"/>
          <w:numId w:val="38"/>
        </w:numPr>
        <w:spacing w:after="16"/>
        <w:jc w:val="both"/>
        <w:rPr>
          <w:sz w:val="20"/>
          <w:szCs w:val="20"/>
        </w:rPr>
      </w:pPr>
      <w:r w:rsidRPr="00411D40">
        <w:rPr>
          <w:sz w:val="20"/>
          <w:szCs w:val="20"/>
        </w:rPr>
        <w:t>Wszystkie osoby uczestniczące w realizacji zamówienia, muszą posiadać książeczki badań do celów sanitarno-epidemiologicznych oraz orzeczenie lekarskie o braku przeciwwskazań do wykonywania pracy w kontakcie z żywnością i częstym kontaktem z ludnością.</w:t>
      </w:r>
    </w:p>
    <w:p w:rsidR="0037545D" w:rsidRPr="00411D40" w:rsidRDefault="0037545D" w:rsidP="00756DAA">
      <w:pPr>
        <w:pStyle w:val="Default"/>
        <w:numPr>
          <w:ilvl w:val="0"/>
          <w:numId w:val="38"/>
        </w:numPr>
        <w:spacing w:after="16"/>
        <w:jc w:val="both"/>
        <w:rPr>
          <w:sz w:val="20"/>
          <w:szCs w:val="20"/>
        </w:rPr>
      </w:pPr>
      <w:r w:rsidRPr="00411D40">
        <w:rPr>
          <w:sz w:val="20"/>
          <w:szCs w:val="20"/>
        </w:rPr>
        <w:t>Ilość osób obsługujących spotkanie, winna być zapewniona w takiej liczbie, aby świadczenie usługi przebiegało sprawnie i bez zbędnych opóźnień. Zamawiający wskaże minimalną ilość osób niezbędną do obsługi spotkania w zleceniu.</w:t>
      </w:r>
    </w:p>
    <w:p w:rsidR="0037545D" w:rsidRPr="00411D40" w:rsidRDefault="0037545D" w:rsidP="00756DAA">
      <w:pPr>
        <w:pStyle w:val="Default"/>
        <w:numPr>
          <w:ilvl w:val="0"/>
          <w:numId w:val="3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Liczba kelnerów winna gwarantować sprawną i szybk</w:t>
      </w:r>
      <w:r w:rsidR="00BF4D08" w:rsidRPr="00411D40">
        <w:rPr>
          <w:sz w:val="20"/>
          <w:szCs w:val="20"/>
        </w:rPr>
        <w:t>ą obsługę uczestników spotkania.</w:t>
      </w:r>
    </w:p>
    <w:p w:rsidR="0037545D" w:rsidRPr="00411D40" w:rsidRDefault="0037545D" w:rsidP="00152B3D">
      <w:pPr>
        <w:pStyle w:val="Default"/>
        <w:numPr>
          <w:ilvl w:val="0"/>
          <w:numId w:val="3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Ubiór osób obsługujących winien być identyczny dla całego zespołu (odpowiednio dla kobiet i mężczyzn), stosowny do rangi danego spotkania, czysty, schludny i elegancki. </w:t>
      </w:r>
    </w:p>
    <w:p w:rsidR="00DC6713" w:rsidRPr="00411D40" w:rsidRDefault="00DC6713" w:rsidP="00694707">
      <w:pPr>
        <w:pStyle w:val="Default"/>
        <w:rPr>
          <w:sz w:val="20"/>
          <w:szCs w:val="20"/>
        </w:rPr>
      </w:pPr>
    </w:p>
    <w:p w:rsidR="00DC6713" w:rsidRPr="00411D40" w:rsidRDefault="00DC6713" w:rsidP="00CE58FE">
      <w:pPr>
        <w:pStyle w:val="Default"/>
        <w:ind w:firstLine="360"/>
        <w:rPr>
          <w:b/>
          <w:bCs/>
          <w:sz w:val="20"/>
          <w:szCs w:val="20"/>
          <w:u w:val="single"/>
        </w:rPr>
      </w:pPr>
      <w:r w:rsidRPr="00411D40">
        <w:rPr>
          <w:b/>
          <w:bCs/>
          <w:sz w:val="20"/>
          <w:szCs w:val="20"/>
          <w:u w:val="single"/>
        </w:rPr>
        <w:t xml:space="preserve">1.4 Zapewnienie odpowiednich stołów </w:t>
      </w:r>
      <w:r w:rsidR="00CE58FE" w:rsidRPr="00411D40">
        <w:rPr>
          <w:b/>
          <w:bCs/>
          <w:sz w:val="20"/>
          <w:szCs w:val="20"/>
          <w:u w:val="single"/>
        </w:rPr>
        <w:t>i</w:t>
      </w:r>
      <w:r w:rsidRPr="00411D40">
        <w:rPr>
          <w:b/>
          <w:bCs/>
          <w:sz w:val="20"/>
          <w:szCs w:val="20"/>
          <w:u w:val="single"/>
        </w:rPr>
        <w:t xml:space="preserve"> wystroju</w:t>
      </w:r>
      <w:r w:rsidR="00CE58FE" w:rsidRPr="00411D40">
        <w:rPr>
          <w:b/>
          <w:bCs/>
          <w:sz w:val="20"/>
          <w:szCs w:val="20"/>
          <w:u w:val="single"/>
        </w:rPr>
        <w:t>, w tym</w:t>
      </w:r>
      <w:r w:rsidRPr="00411D40">
        <w:rPr>
          <w:b/>
          <w:bCs/>
          <w:sz w:val="20"/>
          <w:szCs w:val="20"/>
          <w:u w:val="single"/>
        </w:rPr>
        <w:t>:</w:t>
      </w:r>
    </w:p>
    <w:p w:rsidR="00152B3D" w:rsidRPr="00411D40" w:rsidRDefault="00152B3D" w:rsidP="00CE58FE">
      <w:pPr>
        <w:pStyle w:val="Default"/>
        <w:ind w:firstLine="360"/>
        <w:rPr>
          <w:b/>
          <w:bCs/>
          <w:sz w:val="20"/>
          <w:szCs w:val="20"/>
          <w:u w:val="single"/>
        </w:rPr>
      </w:pPr>
    </w:p>
    <w:p w:rsidR="00DC6713" w:rsidRPr="00411D40" w:rsidRDefault="00DC6713" w:rsidP="00152B3D">
      <w:pPr>
        <w:pStyle w:val="Default"/>
        <w:numPr>
          <w:ilvl w:val="0"/>
          <w:numId w:val="2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Przygotowania układu stołów w sposób uzgodniony z Zamawiającym.</w:t>
      </w:r>
    </w:p>
    <w:p w:rsidR="00DC6713" w:rsidRPr="00411D40" w:rsidRDefault="00DC6713" w:rsidP="00152B3D">
      <w:pPr>
        <w:pStyle w:val="Default"/>
        <w:numPr>
          <w:ilvl w:val="0"/>
          <w:numId w:val="2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Dekoracji żywymi kwiatami; kolorystyka oraz ilość dobrana do wnętrza </w:t>
      </w:r>
      <w:proofErr w:type="spellStart"/>
      <w:r w:rsidRPr="00411D40">
        <w:rPr>
          <w:sz w:val="20"/>
          <w:szCs w:val="20"/>
        </w:rPr>
        <w:t>sal</w:t>
      </w:r>
      <w:proofErr w:type="spellEnd"/>
      <w:r w:rsidR="00152B3D" w:rsidRPr="00411D40">
        <w:rPr>
          <w:sz w:val="20"/>
          <w:szCs w:val="20"/>
        </w:rPr>
        <w:t>,</w:t>
      </w:r>
      <w:r w:rsidRPr="00411D40">
        <w:rPr>
          <w:sz w:val="20"/>
          <w:szCs w:val="20"/>
        </w:rPr>
        <w:t xml:space="preserve"> winna zostać zaakceptowana przez Zamawiającego. </w:t>
      </w:r>
    </w:p>
    <w:p w:rsidR="00DC6713" w:rsidRPr="00411D40" w:rsidRDefault="00DC6713" w:rsidP="00152B3D">
      <w:pPr>
        <w:pStyle w:val="Default"/>
        <w:numPr>
          <w:ilvl w:val="0"/>
          <w:numId w:val="2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Wykonania dekoracji na stołach (obrusy, kwiaty, serwetki, świece).</w:t>
      </w:r>
    </w:p>
    <w:p w:rsidR="00DC6713" w:rsidRPr="00411D40" w:rsidRDefault="00DC6713" w:rsidP="00152B3D">
      <w:pPr>
        <w:pStyle w:val="Default"/>
        <w:numPr>
          <w:ilvl w:val="0"/>
          <w:numId w:val="2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 Zamawiający wyklucza użycie kwiatów sztucznych.</w:t>
      </w:r>
    </w:p>
    <w:p w:rsidR="00DC6713" w:rsidRPr="00411D40" w:rsidRDefault="00DC6713" w:rsidP="00152B3D">
      <w:pPr>
        <w:pStyle w:val="Default"/>
        <w:numPr>
          <w:ilvl w:val="0"/>
          <w:numId w:val="28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Zamawiający dopuszcza użycie innych niż kwiaty, elementów dekoracyjnych.</w:t>
      </w:r>
    </w:p>
    <w:p w:rsidR="00DC6713" w:rsidRPr="00411D40" w:rsidRDefault="00DC6713" w:rsidP="00694707">
      <w:pPr>
        <w:pStyle w:val="Default"/>
        <w:rPr>
          <w:sz w:val="20"/>
          <w:szCs w:val="20"/>
        </w:rPr>
      </w:pPr>
    </w:p>
    <w:p w:rsidR="00DC6713" w:rsidRPr="00411D40" w:rsidRDefault="00152B3D" w:rsidP="00152B3D">
      <w:pPr>
        <w:pStyle w:val="Default"/>
        <w:ind w:left="644" w:hanging="218"/>
        <w:rPr>
          <w:sz w:val="20"/>
          <w:szCs w:val="20"/>
        </w:rPr>
      </w:pPr>
      <w:r w:rsidRPr="00411D40">
        <w:rPr>
          <w:b/>
          <w:bCs/>
          <w:sz w:val="20"/>
          <w:szCs w:val="20"/>
          <w:u w:val="single"/>
        </w:rPr>
        <w:t xml:space="preserve">1.5 </w:t>
      </w:r>
      <w:r w:rsidR="00DC6713" w:rsidRPr="00411D40">
        <w:rPr>
          <w:b/>
          <w:bCs/>
          <w:sz w:val="20"/>
          <w:szCs w:val="20"/>
          <w:u w:val="single"/>
        </w:rPr>
        <w:t>Zapewnienie odpowiedniej zastawy:</w:t>
      </w:r>
    </w:p>
    <w:p w:rsidR="00152B3D" w:rsidRPr="00411D40" w:rsidRDefault="00152B3D" w:rsidP="00152B3D">
      <w:pPr>
        <w:pStyle w:val="Default"/>
        <w:ind w:left="708"/>
        <w:rPr>
          <w:sz w:val="20"/>
          <w:szCs w:val="20"/>
        </w:rPr>
      </w:pPr>
    </w:p>
    <w:p w:rsidR="00DC6713" w:rsidRPr="00411D40" w:rsidRDefault="00DC6713" w:rsidP="00152B3D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Wykonawca, po zgłoszeniu przez Zamawiającego, winien dostosować odpowiednią zastawę do rangi spotkania poprzez zapewnienie:</w:t>
      </w:r>
    </w:p>
    <w:p w:rsidR="00DC6713" w:rsidRPr="00411D40" w:rsidRDefault="00DC6713" w:rsidP="00152B3D">
      <w:pPr>
        <w:pStyle w:val="Default"/>
        <w:numPr>
          <w:ilvl w:val="1"/>
          <w:numId w:val="21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Zastawy stołowej niezbędnej do realizacji imprezy w liczbie adekwatnej do liczby uczestników, rodzaju potraw, rodzaju napojów oraz sposobu serwisu,</w:t>
      </w:r>
    </w:p>
    <w:p w:rsidR="00DC6713" w:rsidRPr="00411D40" w:rsidRDefault="00DC6713" w:rsidP="00152B3D">
      <w:pPr>
        <w:pStyle w:val="Default"/>
        <w:numPr>
          <w:ilvl w:val="1"/>
          <w:numId w:val="21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Poprzez zastawę stołową Zamawiający rozumie m.in.: zastawę stołową z materiału wysokiej jakości (takiego jak porcelana, porcelit, kryształ, szkło) bez napisów; użyta zastawa winna być czysta i nieuszkodzona. Sztućce winny być wykonane ze stali nierdzewnej. Niedopuszczalne jest stosowanie naczyń i sztućców jednorazowego użytku (jak np. zastawy z plastiku, tektury</w:t>
      </w:r>
      <w:r w:rsidRPr="00411D40">
        <w:rPr>
          <w:sz w:val="20"/>
          <w:szCs w:val="20"/>
        </w:rPr>
        <w:br/>
        <w:t xml:space="preserve"> i ebonitu, sztućców  z plastiku i aluminium, chyba, że Zamawiający zaznaczy konieczność podania zastawy jednorazowej), </w:t>
      </w:r>
    </w:p>
    <w:p w:rsidR="00DC6713" w:rsidRPr="00411D40" w:rsidRDefault="00DC6713" w:rsidP="00152B3D">
      <w:pPr>
        <w:pStyle w:val="Default"/>
        <w:ind w:left="720"/>
        <w:jc w:val="both"/>
        <w:rPr>
          <w:sz w:val="20"/>
          <w:szCs w:val="20"/>
        </w:rPr>
      </w:pPr>
    </w:p>
    <w:p w:rsidR="00DC6713" w:rsidRPr="00411D40" w:rsidRDefault="00DC6713" w:rsidP="00152B3D">
      <w:pPr>
        <w:pStyle w:val="Default"/>
        <w:numPr>
          <w:ilvl w:val="0"/>
          <w:numId w:val="21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Sprzęt gastronomiczny, winien być: 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kompletny tj. nie posiadający żadnych oznak zadrapań, </w:t>
      </w:r>
      <w:proofErr w:type="spellStart"/>
      <w:r w:rsidRPr="00411D40">
        <w:rPr>
          <w:sz w:val="20"/>
          <w:szCs w:val="20"/>
        </w:rPr>
        <w:t>uszczerbień</w:t>
      </w:r>
      <w:proofErr w:type="spellEnd"/>
      <w:r w:rsidRPr="00411D40">
        <w:rPr>
          <w:sz w:val="20"/>
          <w:szCs w:val="20"/>
        </w:rPr>
        <w:t>,  zniszczeń,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jednolity, tj.: w przypadku porcelany –ten sam kształt, wzór,</w:t>
      </w:r>
      <w:r w:rsidR="00255678" w:rsidRPr="00411D40">
        <w:rPr>
          <w:sz w:val="20"/>
          <w:szCs w:val="20"/>
        </w:rPr>
        <w:t xml:space="preserve"> kolor, zdobienia; pochodzący z </w:t>
      </w:r>
      <w:r w:rsidRPr="00411D40">
        <w:rPr>
          <w:sz w:val="20"/>
          <w:szCs w:val="20"/>
        </w:rPr>
        <w:t>jednego kompletu od jednego producenta; w przypadku szk</w:t>
      </w:r>
      <w:r w:rsidR="00255678" w:rsidRPr="00411D40">
        <w:rPr>
          <w:sz w:val="20"/>
          <w:szCs w:val="20"/>
        </w:rPr>
        <w:t>ła do napojów: jednolity wzór i </w:t>
      </w:r>
      <w:r w:rsidRPr="00411D40">
        <w:rPr>
          <w:sz w:val="20"/>
          <w:szCs w:val="20"/>
        </w:rPr>
        <w:t>rodzaj szkła, z którego zostały wykonane, pochodzących od jednego producenta,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 przypadku sztućców: jeden producent, jednolity wzór, gatunek i zdobienia,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estetyczny, tj. gustowny, czysty, dobrany do rodzajów potraw i dań,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profesjonalny, tj. dostosowany do wymogów obowiązujących w gastronomii, posiadający niezbędne certyfikaty dopuszczające jego używanie w gastronomii.</w:t>
      </w:r>
    </w:p>
    <w:p w:rsidR="00DC6713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Obrusy, serwetki, przywieszki wykorzystywane podczas realizacji usługi muszą być czyste/wyprane, wyprasowane, kompletne w kolorze białym, </w:t>
      </w:r>
      <w:proofErr w:type="spellStart"/>
      <w:r w:rsidRPr="00411D40">
        <w:rPr>
          <w:sz w:val="20"/>
          <w:szCs w:val="20"/>
        </w:rPr>
        <w:t>ecru</w:t>
      </w:r>
      <w:proofErr w:type="spellEnd"/>
      <w:r w:rsidRPr="00411D40">
        <w:rPr>
          <w:sz w:val="20"/>
          <w:szCs w:val="20"/>
        </w:rPr>
        <w:t xml:space="preserve"> lub innym do uzgodnienia</w:t>
      </w:r>
      <w:r w:rsidRPr="00411D40">
        <w:rPr>
          <w:sz w:val="20"/>
          <w:szCs w:val="20"/>
        </w:rPr>
        <w:br/>
        <w:t xml:space="preserve"> z Zamawiającym. </w:t>
      </w:r>
    </w:p>
    <w:p w:rsidR="00694707" w:rsidRPr="00411D40" w:rsidRDefault="00DC6713" w:rsidP="00152B3D">
      <w:pPr>
        <w:pStyle w:val="Default"/>
        <w:numPr>
          <w:ilvl w:val="0"/>
          <w:numId w:val="22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 uzasadnionych przypadkach Zamawiający na prawo zażądać od Wykonawcy wymiany wyżej wymienionego sprzętu gastronomicznego.</w:t>
      </w:r>
    </w:p>
    <w:p w:rsidR="006D69D8" w:rsidRPr="00411D40" w:rsidRDefault="006D69D8" w:rsidP="00152B3D">
      <w:pPr>
        <w:pStyle w:val="Default"/>
        <w:ind w:left="1440"/>
        <w:jc w:val="both"/>
        <w:rPr>
          <w:sz w:val="20"/>
          <w:szCs w:val="20"/>
        </w:rPr>
      </w:pPr>
    </w:p>
    <w:p w:rsidR="00DC6713" w:rsidRPr="00411D40" w:rsidRDefault="00DC6713" w:rsidP="00152B3D">
      <w:pPr>
        <w:pStyle w:val="Default"/>
        <w:ind w:firstLine="360"/>
        <w:jc w:val="both"/>
        <w:rPr>
          <w:b/>
          <w:bCs/>
          <w:sz w:val="20"/>
          <w:szCs w:val="20"/>
          <w:u w:val="single"/>
        </w:rPr>
      </w:pPr>
      <w:r w:rsidRPr="00411D40">
        <w:rPr>
          <w:b/>
          <w:bCs/>
          <w:sz w:val="20"/>
          <w:szCs w:val="20"/>
          <w:u w:val="single"/>
        </w:rPr>
        <w:t>1.6  Wymagania dotyczące świadczenia:</w:t>
      </w:r>
    </w:p>
    <w:p w:rsidR="00152B3D" w:rsidRPr="00411D40" w:rsidRDefault="00152B3D" w:rsidP="00152B3D">
      <w:pPr>
        <w:pStyle w:val="Default"/>
        <w:ind w:firstLine="360"/>
        <w:jc w:val="both"/>
        <w:rPr>
          <w:b/>
          <w:bCs/>
          <w:sz w:val="20"/>
          <w:szCs w:val="20"/>
          <w:u w:val="single"/>
        </w:rPr>
      </w:pP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Usługi cateringowe będą świadczone na najwyższym poziomie, zgodnie z postanowieniami umowy</w:t>
      </w:r>
      <w:r w:rsidRPr="00411D40">
        <w:rPr>
          <w:sz w:val="20"/>
          <w:szCs w:val="20"/>
        </w:rPr>
        <w:br/>
        <w:t xml:space="preserve"> i obowiązującymi w tym zakresie przepisami prawa.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 Dowóz posiłków zostanie zapewniony we wskazane przez Zamawiającego miejsce.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Zapewnione zostanie bieżące sprzątanie i uporządkowanie pomieszczenia w trakcie i po zakończeniu danego spotkania.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Wykonawca zapewni porcjowanie posiłków w miejscu świadczenia usługi i poda je w porcjach na osobę lub w formie bufetu (kons</w:t>
      </w:r>
      <w:r w:rsidR="0015497A" w:rsidRPr="00411D40">
        <w:rPr>
          <w:sz w:val="20"/>
          <w:szCs w:val="20"/>
        </w:rPr>
        <w:t>umpcja na stojąco lub siedząco)</w:t>
      </w:r>
      <w:r w:rsidR="00E451D8" w:rsidRPr="00411D40">
        <w:rPr>
          <w:sz w:val="20"/>
          <w:szCs w:val="20"/>
        </w:rPr>
        <w:t xml:space="preserve"> </w:t>
      </w:r>
      <w:r w:rsidR="0023449F" w:rsidRPr="00411D40">
        <w:rPr>
          <w:sz w:val="20"/>
          <w:szCs w:val="20"/>
        </w:rPr>
        <w:t>wg ustaleń z Zamawiającym.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>Posiłki nie mogą być przygotowane z produktów typu, instant (np. zupy w proszku, sosy w proszku itp.</w:t>
      </w:r>
      <w:r w:rsidR="006A598E" w:rsidRPr="00411D40">
        <w:rPr>
          <w:sz w:val="20"/>
          <w:szCs w:val="20"/>
        </w:rPr>
        <w:t xml:space="preserve">) oraz produktów gotowych (np. </w:t>
      </w:r>
      <w:r w:rsidRPr="00411D40">
        <w:rPr>
          <w:sz w:val="20"/>
          <w:szCs w:val="20"/>
        </w:rPr>
        <w:t>mrożone pierogi itp.).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lastRenderedPageBreak/>
        <w:t>Wykonawca po zakończeniu spotkania doprowadzi miejsce świadczenia usługi do stanu sprzed rozpoczęcia świadczenia (w szczególności odbierze naczynia i sztućce oraz inne materiały będące własnością wykonawcy, wykorzystywane w trakcie świadczenia usługi). Do obowiązków wykonawcy należy: odbiór pojemników i odpadów pokonsumpcyjnych niezależnie od ich ilości. Pojemniki oraz odpady pokonsumpcyjne będą zbierane po zakończeniu spotkania/wydarzenia.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Wykonawca zobowiązany jest do sprzątnięcia pomieszczenia i usunięcia śmieci bezpośrednio po zakończeniu spotkania i przywrócenia </w:t>
      </w:r>
      <w:proofErr w:type="spellStart"/>
      <w:r w:rsidRPr="00411D40">
        <w:rPr>
          <w:sz w:val="20"/>
          <w:szCs w:val="20"/>
        </w:rPr>
        <w:t>sal</w:t>
      </w:r>
      <w:proofErr w:type="spellEnd"/>
      <w:r w:rsidRPr="00411D40">
        <w:rPr>
          <w:sz w:val="20"/>
          <w:szCs w:val="20"/>
        </w:rPr>
        <w:t xml:space="preserve"> i zaplecza do stanu pierwotnego. Czas trwania spotkania do „ostatniego gościa”.</w:t>
      </w:r>
    </w:p>
    <w:p w:rsidR="00DC6713" w:rsidRPr="00411D40" w:rsidRDefault="00DC6713" w:rsidP="00152B3D">
      <w:pPr>
        <w:pStyle w:val="Default"/>
        <w:numPr>
          <w:ilvl w:val="0"/>
          <w:numId w:val="29"/>
        </w:numPr>
        <w:jc w:val="both"/>
        <w:rPr>
          <w:sz w:val="20"/>
          <w:szCs w:val="20"/>
        </w:rPr>
      </w:pPr>
      <w:r w:rsidRPr="00411D40">
        <w:rPr>
          <w:sz w:val="20"/>
          <w:szCs w:val="20"/>
        </w:rPr>
        <w:t xml:space="preserve"> Wykonawca zobowiązany jest do stosowania się do uwag i zaleceń Zamawiającego w zakresie kwestii technicznych i organizacyjnych, dokładając przy tym należytej staranności wymaganej od profesjonalistów i zgodnie z zasadami prowadzenia działalności gospodarczej tego rodzaju, dbając jednocześnie o estetykę obsługi oraz serwowanego menu.</w:t>
      </w:r>
    </w:p>
    <w:p w:rsidR="00DC6713" w:rsidRPr="00411D40" w:rsidRDefault="00DC6713" w:rsidP="00152B3D">
      <w:pPr>
        <w:pStyle w:val="Default"/>
        <w:ind w:left="720"/>
        <w:jc w:val="both"/>
        <w:rPr>
          <w:sz w:val="20"/>
          <w:szCs w:val="20"/>
        </w:rPr>
      </w:pPr>
    </w:p>
    <w:p w:rsidR="00DC6713" w:rsidRPr="00411D40" w:rsidRDefault="00DC6713" w:rsidP="00152B3D">
      <w:pPr>
        <w:pStyle w:val="Akapitzlist"/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411D40">
        <w:rPr>
          <w:rFonts w:ascii="Times New Roman" w:hAnsi="Times New Roman"/>
          <w:b/>
          <w:bCs/>
          <w:sz w:val="20"/>
          <w:szCs w:val="20"/>
          <w:u w:val="single"/>
        </w:rPr>
        <w:t>1.7 Uwagi końcowe:</w:t>
      </w:r>
    </w:p>
    <w:p w:rsidR="00DC6713" w:rsidRPr="00411D40" w:rsidRDefault="00DC6713" w:rsidP="00152B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Zamawiający zobowiązuje Wykonawcę do przechowywania przez co najmniej 3 dni od daty ostatniego wydarzenia, próbek wszystkich oferowanych potraw, o krótkim ok</w:t>
      </w:r>
      <w:r w:rsidR="001C7215" w:rsidRPr="00411D40">
        <w:rPr>
          <w:rFonts w:ascii="Times New Roman" w:hAnsi="Times New Roman"/>
          <w:sz w:val="20"/>
          <w:szCs w:val="20"/>
        </w:rPr>
        <w:t xml:space="preserve">resie przydatności do spożycia, </w:t>
      </w:r>
      <w:r w:rsidRPr="00411D40">
        <w:rPr>
          <w:rFonts w:ascii="Times New Roman" w:hAnsi="Times New Roman"/>
          <w:sz w:val="20"/>
          <w:szCs w:val="20"/>
        </w:rPr>
        <w:t>zgodnie Rozporządzeniem Ministra Zdrowia z dnia 17 kwietnia</w:t>
      </w:r>
      <w:r w:rsidR="001C7215" w:rsidRPr="00411D40">
        <w:rPr>
          <w:rFonts w:ascii="Times New Roman" w:hAnsi="Times New Roman"/>
          <w:sz w:val="20"/>
          <w:szCs w:val="20"/>
        </w:rPr>
        <w:t xml:space="preserve"> 2007 r. w sprawie pobierania i </w:t>
      </w:r>
      <w:r w:rsidRPr="00411D40">
        <w:rPr>
          <w:rFonts w:ascii="Times New Roman" w:hAnsi="Times New Roman"/>
          <w:sz w:val="20"/>
          <w:szCs w:val="20"/>
        </w:rPr>
        <w:t>przechowywania próbek żywności przez zakłady żywienia zbiorowego typu zamkniętego.</w:t>
      </w:r>
    </w:p>
    <w:p w:rsidR="00DC6713" w:rsidRPr="00411D40" w:rsidRDefault="00DC6713" w:rsidP="00152B3D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11D40">
        <w:rPr>
          <w:rFonts w:ascii="Times New Roman" w:hAnsi="Times New Roman"/>
          <w:sz w:val="20"/>
          <w:szCs w:val="20"/>
        </w:rPr>
        <w:t xml:space="preserve">Wykonawca zobowiązany jest do stosowania Ogólnych Warunków Świadczenia Usług Organizacji Imprez </w:t>
      </w:r>
    </w:p>
    <w:p w:rsidR="00994555" w:rsidRPr="00411D40" w:rsidRDefault="00994555" w:rsidP="00152B3D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Rozliczenie za </w:t>
      </w:r>
      <w:r w:rsidR="008E49BC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usługi cateringu</w:t>
      </w:r>
      <w:r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, będzie dokonywane na podstaw</w:t>
      </w:r>
      <w:r w:rsidR="001C7215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ie cen jednostkowych podanych w </w:t>
      </w:r>
      <w:r w:rsidR="008E49BC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Ofercie Wykonawcy stanowiącej Załącznik nr 1 do niniejszej Umowy. </w:t>
      </w:r>
    </w:p>
    <w:p w:rsidR="003B253E" w:rsidRPr="00411D40" w:rsidRDefault="00994555" w:rsidP="00152B3D">
      <w:pPr>
        <w:pStyle w:val="Akapitzlist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Zamawiający zastrzega sobie prawo niewykorzystania całego asortym</w:t>
      </w:r>
      <w:r w:rsidR="00B1748A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entu </w:t>
      </w:r>
      <w:r w:rsidR="003E7BA0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określonego w Załączniku nr 1 do nin</w:t>
      </w:r>
      <w:r w:rsidR="008643E3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i</w:t>
      </w:r>
      <w:r w:rsidR="003E7BA0" w:rsidRPr="00411D40">
        <w:rPr>
          <w:rFonts w:ascii="Times New Roman" w:eastAsia="Times New Roman" w:hAnsi="Times New Roman"/>
          <w:bCs/>
          <w:sz w:val="20"/>
          <w:szCs w:val="20"/>
          <w:lang w:eastAsia="ar-SA"/>
        </w:rPr>
        <w:t>ejszej Umowy. Wykonawcy nie przysługują z tego tytułu żadne roszczenia.</w:t>
      </w:r>
    </w:p>
    <w:p w:rsidR="00994555" w:rsidRPr="00411D40" w:rsidRDefault="00994555" w:rsidP="00152B3D">
      <w:pPr>
        <w:pStyle w:val="Akapitzlist"/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ind w:left="0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DC6713" w:rsidRPr="00411D40" w:rsidRDefault="00315939" w:rsidP="00152B3D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ind w:left="284" w:firstLine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Usługi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świadczone będą </w:t>
      </w:r>
      <w:r w:rsidR="00AF241E" w:rsidRPr="00411D40">
        <w:rPr>
          <w:rFonts w:ascii="Times New Roman" w:eastAsia="Times New Roman" w:hAnsi="Times New Roman"/>
          <w:sz w:val="20"/>
          <w:szCs w:val="20"/>
          <w:lang w:eastAsia="pl-PL"/>
        </w:rPr>
        <w:t>w dniu 19 października 2017 roku</w:t>
      </w:r>
      <w:r w:rsidR="00A2326B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 w godzinach wskazanych przez Zamawiającego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>O terminie</w:t>
      </w:r>
      <w:r w:rsidR="00694707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>i zakresie usługi Zamawiający powiadomi Wykonawcę nie później niż:</w:t>
      </w:r>
    </w:p>
    <w:p w:rsidR="00DC6713" w:rsidRPr="00411D40" w:rsidRDefault="00F90F7A" w:rsidP="00F90F7A">
      <w:pPr>
        <w:pStyle w:val="Akapitzlist"/>
        <w:numPr>
          <w:ilvl w:val="1"/>
          <w:numId w:val="33"/>
        </w:numPr>
        <w:shd w:val="clear" w:color="auto" w:fill="FFFFFF"/>
        <w:spacing w:before="100" w:beforeAutospacing="1" w:after="0" w:line="240" w:lineRule="auto"/>
        <w:ind w:left="709" w:firstLine="284"/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10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dni </w:t>
      </w:r>
      <w:r w:rsidR="00A52695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roboczych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>przed wydarzeniem w pr</w:t>
      </w:r>
      <w:r w:rsidR="00AF241E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zypadku usług świadczonych dla 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>max</w:t>
      </w:r>
      <w:r w:rsidR="00AF241E" w:rsidRPr="00411D40">
        <w:rPr>
          <w:rFonts w:ascii="Times New Roman" w:eastAsia="Times New Roman" w:hAnsi="Times New Roman"/>
          <w:sz w:val="20"/>
          <w:szCs w:val="20"/>
          <w:lang w:eastAsia="pl-PL"/>
        </w:rPr>
        <w:t>.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411D40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 w:rsidR="004F4578" w:rsidRPr="00411D40">
        <w:rPr>
          <w:rFonts w:ascii="Times New Roman" w:eastAsia="Times New Roman" w:hAnsi="Times New Roman"/>
          <w:sz w:val="20"/>
          <w:szCs w:val="20"/>
          <w:lang w:eastAsia="pl-PL"/>
        </w:rPr>
        <w:t>00</w:t>
      </w:r>
      <w:r w:rsidR="00DC6713" w:rsidRPr="00411D40">
        <w:rPr>
          <w:rFonts w:ascii="Times New Roman" w:eastAsia="Times New Roman" w:hAnsi="Times New Roman"/>
          <w:sz w:val="20"/>
          <w:szCs w:val="20"/>
          <w:lang w:eastAsia="pl-PL"/>
        </w:rPr>
        <w:t xml:space="preserve"> osób</w:t>
      </w:r>
    </w:p>
    <w:p w:rsidR="008643E3" w:rsidRPr="00411D40" w:rsidRDefault="008643E3" w:rsidP="008643E3">
      <w:pPr>
        <w:pStyle w:val="Akapitzlist"/>
        <w:shd w:val="clear" w:color="auto" w:fill="FFFFFF"/>
        <w:spacing w:before="100" w:beforeAutospacing="1" w:after="0" w:line="240" w:lineRule="auto"/>
        <w:ind w:left="709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43E3" w:rsidRPr="00411D40" w:rsidRDefault="00D06ABA" w:rsidP="00647FA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Usługi cateringowe będą świadczone</w:t>
      </w:r>
      <w:r w:rsidR="00B551E6" w:rsidRPr="00411D40">
        <w:rPr>
          <w:rFonts w:ascii="Times New Roman" w:hAnsi="Times New Roman"/>
          <w:sz w:val="20"/>
          <w:szCs w:val="20"/>
        </w:rPr>
        <w:t xml:space="preserve"> dla </w:t>
      </w:r>
      <w:r w:rsidRPr="00411D40">
        <w:rPr>
          <w:rFonts w:ascii="Times New Roman" w:hAnsi="Times New Roman"/>
          <w:sz w:val="20"/>
          <w:szCs w:val="20"/>
        </w:rPr>
        <w:t xml:space="preserve"> Polskiego Wydawnictwa Muzycznego</w:t>
      </w:r>
      <w:r w:rsidR="00AF241E" w:rsidRPr="00411D40">
        <w:rPr>
          <w:rFonts w:ascii="Times New Roman" w:hAnsi="Times New Roman"/>
          <w:sz w:val="20"/>
          <w:szCs w:val="20"/>
        </w:rPr>
        <w:t xml:space="preserve"> w lokalizacji</w:t>
      </w:r>
      <w:r w:rsidRPr="00411D40">
        <w:rPr>
          <w:rFonts w:ascii="Times New Roman" w:hAnsi="Times New Roman"/>
          <w:sz w:val="20"/>
          <w:szCs w:val="20"/>
        </w:rPr>
        <w:t xml:space="preserve">: </w:t>
      </w:r>
    </w:p>
    <w:p w:rsidR="00AF241E" w:rsidRPr="00411D40" w:rsidRDefault="00AF241E" w:rsidP="00AF241E">
      <w:pPr>
        <w:spacing w:after="0" w:line="240" w:lineRule="auto"/>
        <w:ind w:left="644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Warszawa, Zespół Państwowych Szkół Muzycznych nr 1, ul. Miodowa 22-c-d</w:t>
      </w:r>
    </w:p>
    <w:p w:rsidR="00834884" w:rsidRPr="00411D40" w:rsidRDefault="00834884" w:rsidP="00C4460F">
      <w:pPr>
        <w:spacing w:after="0" w:line="240" w:lineRule="auto"/>
        <w:ind w:left="1776"/>
        <w:jc w:val="center"/>
        <w:rPr>
          <w:rFonts w:ascii="Times New Roman" w:hAnsi="Times New Roman"/>
          <w:b/>
          <w:sz w:val="20"/>
          <w:szCs w:val="20"/>
        </w:rPr>
      </w:pPr>
    </w:p>
    <w:p w:rsidR="00834884" w:rsidRPr="00411D40" w:rsidRDefault="00834884" w:rsidP="006809E9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24C67" w:rsidRPr="00411D40" w:rsidRDefault="00E24C67" w:rsidP="00756D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24C67" w:rsidRPr="00411D40" w:rsidRDefault="00E24C67" w:rsidP="00756D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E24C67" w:rsidRPr="00411D40" w:rsidRDefault="00E24C67" w:rsidP="00756D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920B0" w:rsidRPr="00411D40" w:rsidRDefault="004778DB" w:rsidP="00756DA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2</w:t>
      </w:r>
      <w:r w:rsidR="001920B0" w:rsidRPr="00411D40">
        <w:rPr>
          <w:rFonts w:ascii="Times New Roman" w:hAnsi="Times New Roman"/>
          <w:b/>
          <w:sz w:val="20"/>
          <w:szCs w:val="20"/>
        </w:rPr>
        <w:t>.</w:t>
      </w:r>
    </w:p>
    <w:p w:rsidR="001920B0" w:rsidRPr="00411D40" w:rsidRDefault="001920B0" w:rsidP="005779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Zamawiający zastrzega sobie prawo do oceny i weryfikacji wszystkich parametrów zleconej usługi – na każdym etapie oraz w każdej chwili w miejscu przygotowywania posiłków i ich dostawy</w:t>
      </w:r>
      <w:r w:rsidR="00B551E6" w:rsidRPr="00411D40">
        <w:rPr>
          <w:rFonts w:ascii="Times New Roman" w:hAnsi="Times New Roman"/>
          <w:sz w:val="20"/>
          <w:szCs w:val="20"/>
        </w:rPr>
        <w:t>.</w:t>
      </w:r>
      <w:r w:rsidRPr="00411D40">
        <w:rPr>
          <w:rFonts w:ascii="Times New Roman" w:hAnsi="Times New Roman"/>
          <w:sz w:val="20"/>
          <w:szCs w:val="20"/>
        </w:rPr>
        <w:t xml:space="preserve"> </w:t>
      </w:r>
    </w:p>
    <w:p w:rsidR="00037236" w:rsidRPr="00411D40" w:rsidRDefault="00037236" w:rsidP="006947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920B0" w:rsidRPr="00411D40" w:rsidRDefault="004778DB" w:rsidP="006947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3</w:t>
      </w:r>
      <w:r w:rsidR="001920B0" w:rsidRPr="00411D40">
        <w:rPr>
          <w:rFonts w:ascii="Times New Roman" w:hAnsi="Times New Roman"/>
          <w:b/>
          <w:sz w:val="20"/>
          <w:szCs w:val="20"/>
        </w:rPr>
        <w:t>.</w:t>
      </w:r>
    </w:p>
    <w:p w:rsidR="00756DAA" w:rsidRPr="00411D40" w:rsidRDefault="00B551E6" w:rsidP="00A52695">
      <w:pPr>
        <w:numPr>
          <w:ilvl w:val="0"/>
          <w:numId w:val="13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Z tytułu realizacji umowy </w:t>
      </w:r>
      <w:r w:rsidR="00E24C67" w:rsidRPr="00411D40">
        <w:rPr>
          <w:rFonts w:ascii="Times New Roman" w:hAnsi="Times New Roman"/>
          <w:sz w:val="20"/>
          <w:szCs w:val="20"/>
        </w:rPr>
        <w:t xml:space="preserve">wynagrodzenie </w:t>
      </w:r>
      <w:r w:rsidR="001920B0" w:rsidRPr="00411D40">
        <w:rPr>
          <w:rFonts w:ascii="Times New Roman" w:hAnsi="Times New Roman"/>
          <w:sz w:val="20"/>
          <w:szCs w:val="20"/>
        </w:rPr>
        <w:t xml:space="preserve">Wykonawcy </w:t>
      </w:r>
      <w:r w:rsidR="00E24C67" w:rsidRPr="00411D40">
        <w:rPr>
          <w:rFonts w:ascii="Times New Roman" w:hAnsi="Times New Roman"/>
          <w:sz w:val="20"/>
          <w:szCs w:val="20"/>
        </w:rPr>
        <w:t>nie przekroczy</w:t>
      </w:r>
      <w:r w:rsidRPr="00411D40">
        <w:rPr>
          <w:rFonts w:ascii="Times New Roman" w:hAnsi="Times New Roman"/>
          <w:sz w:val="20"/>
          <w:szCs w:val="20"/>
        </w:rPr>
        <w:t xml:space="preserve">:                                                       </w:t>
      </w:r>
    </w:p>
    <w:p w:rsidR="00756DAA" w:rsidRPr="00411D40" w:rsidRDefault="00B551E6" w:rsidP="00AF241E">
      <w:pPr>
        <w:tabs>
          <w:tab w:val="left" w:pos="284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…………………………………..zł brutto</w:t>
      </w:r>
    </w:p>
    <w:p w:rsidR="001920B0" w:rsidRPr="00411D40" w:rsidRDefault="001920B0" w:rsidP="00A5269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Ceny </w:t>
      </w:r>
      <w:r w:rsidR="00E24C67" w:rsidRPr="00411D40">
        <w:rPr>
          <w:rFonts w:ascii="Times New Roman" w:hAnsi="Times New Roman"/>
          <w:sz w:val="20"/>
          <w:szCs w:val="20"/>
        </w:rPr>
        <w:t xml:space="preserve">jednostkowe </w:t>
      </w:r>
      <w:r w:rsidRPr="00411D40">
        <w:rPr>
          <w:rFonts w:ascii="Times New Roman" w:hAnsi="Times New Roman"/>
          <w:sz w:val="20"/>
          <w:szCs w:val="20"/>
        </w:rPr>
        <w:t xml:space="preserve">zaoferowane przez Wykonawcę w </w:t>
      </w:r>
      <w:r w:rsidR="00756DAA" w:rsidRPr="00411D40">
        <w:rPr>
          <w:rFonts w:ascii="Times New Roman" w:hAnsi="Times New Roman"/>
          <w:sz w:val="20"/>
          <w:szCs w:val="20"/>
        </w:rPr>
        <w:t xml:space="preserve">Ofercie stanowiącej Załącznik nr 1 do </w:t>
      </w:r>
      <w:r w:rsidR="008643E3" w:rsidRPr="00411D40">
        <w:rPr>
          <w:rFonts w:ascii="Times New Roman" w:hAnsi="Times New Roman"/>
          <w:sz w:val="20"/>
          <w:szCs w:val="20"/>
        </w:rPr>
        <w:t>niniejszej</w:t>
      </w:r>
      <w:r w:rsidR="00756DAA" w:rsidRPr="00411D40">
        <w:rPr>
          <w:rFonts w:ascii="Times New Roman" w:hAnsi="Times New Roman"/>
          <w:sz w:val="20"/>
          <w:szCs w:val="20"/>
        </w:rPr>
        <w:t xml:space="preserve"> Umowy</w:t>
      </w:r>
      <w:r w:rsidRPr="00411D40">
        <w:rPr>
          <w:rFonts w:ascii="Times New Roman" w:hAnsi="Times New Roman"/>
          <w:sz w:val="20"/>
          <w:szCs w:val="20"/>
        </w:rPr>
        <w:t xml:space="preserve"> nie ulegną podwyższeniu przez cały okres obowiązywania umowy.</w:t>
      </w:r>
    </w:p>
    <w:p w:rsidR="00856AA9" w:rsidRPr="00411D40" w:rsidRDefault="00856AA9" w:rsidP="00A52695">
      <w:pPr>
        <w:pStyle w:val="Akapitzlist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W oparciu o ceny jednostkowe podane przez Wykonawcę w</w:t>
      </w:r>
      <w:r w:rsidR="00261250" w:rsidRPr="00411D40">
        <w:rPr>
          <w:rFonts w:ascii="Times New Roman" w:hAnsi="Times New Roman"/>
          <w:sz w:val="20"/>
          <w:szCs w:val="20"/>
        </w:rPr>
        <w:t xml:space="preserve"> </w:t>
      </w:r>
      <w:r w:rsidRPr="00411D40">
        <w:rPr>
          <w:rFonts w:ascii="Times New Roman" w:hAnsi="Times New Roman"/>
          <w:sz w:val="20"/>
          <w:szCs w:val="20"/>
        </w:rPr>
        <w:t>Ofercie</w:t>
      </w:r>
      <w:r w:rsidR="00261250" w:rsidRPr="00411D40">
        <w:rPr>
          <w:rFonts w:ascii="Times New Roman" w:hAnsi="Times New Roman"/>
          <w:sz w:val="20"/>
          <w:szCs w:val="20"/>
        </w:rPr>
        <w:t xml:space="preserve"> stanowiącej Załą</w:t>
      </w:r>
      <w:r w:rsidR="001F6AD2" w:rsidRPr="00411D40">
        <w:rPr>
          <w:rFonts w:ascii="Times New Roman" w:hAnsi="Times New Roman"/>
          <w:sz w:val="20"/>
          <w:szCs w:val="20"/>
        </w:rPr>
        <w:t xml:space="preserve">cznik nr 1 do niniejszej Umowy, </w:t>
      </w:r>
      <w:r w:rsidRPr="00411D40">
        <w:rPr>
          <w:rFonts w:ascii="Times New Roman" w:hAnsi="Times New Roman"/>
          <w:sz w:val="20"/>
          <w:szCs w:val="20"/>
        </w:rPr>
        <w:t xml:space="preserve">Zamawiający </w:t>
      </w:r>
      <w:r w:rsidR="001F6AD2" w:rsidRPr="00411D40">
        <w:rPr>
          <w:rFonts w:ascii="Times New Roman" w:hAnsi="Times New Roman"/>
          <w:sz w:val="20"/>
          <w:szCs w:val="20"/>
        </w:rPr>
        <w:t>dokona zamówienia</w:t>
      </w:r>
      <w:r w:rsidRPr="00411D40">
        <w:rPr>
          <w:rFonts w:ascii="Times New Roman" w:hAnsi="Times New Roman"/>
          <w:sz w:val="20"/>
          <w:szCs w:val="20"/>
        </w:rPr>
        <w:t>, w ilościach zgodnych z zapotrzebowaniem Zamawiającego</w:t>
      </w:r>
      <w:r w:rsidR="00261250" w:rsidRPr="00411D40">
        <w:rPr>
          <w:rFonts w:ascii="Times New Roman" w:hAnsi="Times New Roman"/>
          <w:sz w:val="20"/>
          <w:szCs w:val="20"/>
        </w:rPr>
        <w:t>.</w:t>
      </w:r>
    </w:p>
    <w:p w:rsidR="00261250" w:rsidRPr="00411D40" w:rsidRDefault="00A52695" w:rsidP="00A52695">
      <w:pPr>
        <w:pStyle w:val="Akapitzlist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Zamawiający zastrzega sobie możliwość niewykorzystania w całości kwoty zobowiązania, o którym mowa w ust</w:t>
      </w:r>
      <w:r w:rsidR="00645B92" w:rsidRPr="00411D40">
        <w:rPr>
          <w:rFonts w:ascii="Times New Roman" w:hAnsi="Times New Roman"/>
          <w:sz w:val="20"/>
          <w:szCs w:val="20"/>
        </w:rPr>
        <w:t>.</w:t>
      </w:r>
      <w:r w:rsidRPr="00411D40">
        <w:rPr>
          <w:rFonts w:ascii="Times New Roman" w:hAnsi="Times New Roman"/>
          <w:sz w:val="20"/>
          <w:szCs w:val="20"/>
        </w:rPr>
        <w:t xml:space="preserve"> 1 powyżej. </w:t>
      </w:r>
      <w:r w:rsidR="001920B0" w:rsidRPr="00411D40">
        <w:rPr>
          <w:rFonts w:ascii="Times New Roman" w:hAnsi="Times New Roman"/>
          <w:sz w:val="20"/>
          <w:szCs w:val="20"/>
        </w:rPr>
        <w:t xml:space="preserve">Rozliczenie </w:t>
      </w:r>
      <w:r w:rsidRPr="00411D40">
        <w:rPr>
          <w:rFonts w:ascii="Times New Roman" w:hAnsi="Times New Roman"/>
          <w:sz w:val="20"/>
          <w:szCs w:val="20"/>
        </w:rPr>
        <w:t xml:space="preserve">nastąpi wyłącznie </w:t>
      </w:r>
      <w:r w:rsidR="00756DAA" w:rsidRPr="00411D40">
        <w:rPr>
          <w:rFonts w:ascii="Times New Roman" w:hAnsi="Times New Roman"/>
          <w:sz w:val="20"/>
          <w:szCs w:val="20"/>
        </w:rPr>
        <w:t xml:space="preserve">za faktycznie </w:t>
      </w:r>
      <w:r w:rsidRPr="00411D40">
        <w:rPr>
          <w:rFonts w:ascii="Times New Roman" w:hAnsi="Times New Roman"/>
          <w:sz w:val="20"/>
          <w:szCs w:val="20"/>
        </w:rPr>
        <w:t xml:space="preserve">zrealizowane usługi cateringowe oraz </w:t>
      </w:r>
      <w:r w:rsidR="001920B0" w:rsidRPr="00411D40">
        <w:rPr>
          <w:rFonts w:ascii="Times New Roman" w:hAnsi="Times New Roman"/>
          <w:sz w:val="20"/>
          <w:szCs w:val="20"/>
        </w:rPr>
        <w:t xml:space="preserve">po pisemnym potwierdzeniu </w:t>
      </w:r>
      <w:r w:rsidR="00756DAA" w:rsidRPr="00411D40">
        <w:rPr>
          <w:rFonts w:ascii="Times New Roman" w:hAnsi="Times New Roman"/>
          <w:sz w:val="20"/>
          <w:szCs w:val="20"/>
        </w:rPr>
        <w:t>przez Zamawiającego zgodności usługi cateringowej z zamówieniem.</w:t>
      </w:r>
    </w:p>
    <w:p w:rsidR="00261250" w:rsidRPr="00411D40" w:rsidRDefault="001920B0" w:rsidP="00A52695">
      <w:pPr>
        <w:pStyle w:val="Akapitzlist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Faktur</w:t>
      </w:r>
      <w:r w:rsidR="00645B92" w:rsidRPr="00411D40">
        <w:rPr>
          <w:rFonts w:ascii="Times New Roman" w:hAnsi="Times New Roman"/>
          <w:sz w:val="20"/>
          <w:szCs w:val="20"/>
        </w:rPr>
        <w:t xml:space="preserve">a powinna zostać wystawiona po </w:t>
      </w:r>
      <w:r w:rsidRPr="00411D40">
        <w:rPr>
          <w:rFonts w:ascii="Times New Roman" w:hAnsi="Times New Roman"/>
          <w:sz w:val="20"/>
          <w:szCs w:val="20"/>
        </w:rPr>
        <w:t>zrealizowanej usłudze</w:t>
      </w:r>
      <w:r w:rsidR="00756DAA" w:rsidRPr="00411D40">
        <w:rPr>
          <w:rFonts w:ascii="Times New Roman" w:hAnsi="Times New Roman"/>
          <w:sz w:val="20"/>
          <w:szCs w:val="20"/>
        </w:rPr>
        <w:t xml:space="preserve"> cateringowej</w:t>
      </w:r>
      <w:r w:rsidR="00AF241E" w:rsidRPr="00411D40">
        <w:rPr>
          <w:rFonts w:ascii="Times New Roman" w:hAnsi="Times New Roman"/>
          <w:sz w:val="20"/>
          <w:szCs w:val="20"/>
        </w:rPr>
        <w:t>.</w:t>
      </w:r>
    </w:p>
    <w:p w:rsidR="001920B0" w:rsidRPr="00411D40" w:rsidRDefault="001920B0" w:rsidP="00A52695">
      <w:pPr>
        <w:pStyle w:val="Akapitzlist"/>
        <w:numPr>
          <w:ilvl w:val="0"/>
          <w:numId w:val="13"/>
        </w:numPr>
        <w:spacing w:after="0" w:line="240" w:lineRule="auto"/>
        <w:contextualSpacing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Płatność zostanie uregulowana przelewem na konto Wykonawcy podane na fakturze</w:t>
      </w:r>
      <w:r w:rsidR="005441A2" w:rsidRPr="00411D40">
        <w:rPr>
          <w:rFonts w:ascii="Times New Roman" w:hAnsi="Times New Roman"/>
          <w:sz w:val="20"/>
          <w:szCs w:val="20"/>
        </w:rPr>
        <w:t xml:space="preserve"> w terminie 30 dni od dostarczenia do Zamawiającego prawidłowo wystawionej faktury.</w:t>
      </w:r>
    </w:p>
    <w:p w:rsidR="00261250" w:rsidRPr="00411D40" w:rsidRDefault="009D2229" w:rsidP="00A52695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Zamawiający zastrzega sobie możliwość składania zamówień obejmujących potrawy i produkty nie wymienione w ofercie Wykonawcy stanowiącej Załącznik nr 1 do niniejszej </w:t>
      </w:r>
      <w:r w:rsidR="00CB55BE" w:rsidRPr="00411D40">
        <w:rPr>
          <w:rFonts w:ascii="Times New Roman" w:hAnsi="Times New Roman"/>
          <w:sz w:val="20"/>
          <w:szCs w:val="20"/>
        </w:rPr>
        <w:t xml:space="preserve"> Umowy</w:t>
      </w:r>
      <w:r w:rsidR="00A52695" w:rsidRPr="00411D40">
        <w:rPr>
          <w:rFonts w:ascii="Times New Roman" w:hAnsi="Times New Roman"/>
          <w:sz w:val="20"/>
          <w:szCs w:val="20"/>
        </w:rPr>
        <w:t>, a dostępne w standardowej ofercie Wykona</w:t>
      </w:r>
      <w:r w:rsidR="00AF241E" w:rsidRPr="00411D40">
        <w:rPr>
          <w:rFonts w:ascii="Times New Roman" w:hAnsi="Times New Roman"/>
          <w:sz w:val="20"/>
          <w:szCs w:val="20"/>
        </w:rPr>
        <w:t>wcy</w:t>
      </w:r>
      <w:r w:rsidR="00856AA9" w:rsidRPr="00411D40">
        <w:rPr>
          <w:rFonts w:ascii="Times New Roman" w:hAnsi="Times New Roman"/>
          <w:sz w:val="20"/>
          <w:szCs w:val="20"/>
        </w:rPr>
        <w:t xml:space="preserve">. </w:t>
      </w:r>
      <w:r w:rsidRPr="00411D40">
        <w:rPr>
          <w:rFonts w:ascii="Times New Roman" w:hAnsi="Times New Roman"/>
          <w:sz w:val="20"/>
          <w:szCs w:val="20"/>
        </w:rPr>
        <w:t>Zamówienia te będą realizowane na podstawie każdorazowych wycen przedstawionych przez Wykonawcę do akceptacji Zamawiającego.</w:t>
      </w:r>
    </w:p>
    <w:p w:rsidR="00CB55BE" w:rsidRPr="00411D40" w:rsidRDefault="005779AC" w:rsidP="00A5269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lastRenderedPageBreak/>
        <w:t xml:space="preserve">Zamawiający </w:t>
      </w:r>
      <w:r w:rsidR="00CB55BE" w:rsidRPr="00411D40">
        <w:rPr>
          <w:rFonts w:ascii="Times New Roman" w:hAnsi="Times New Roman"/>
          <w:sz w:val="20"/>
          <w:szCs w:val="20"/>
        </w:rPr>
        <w:t>zastrzega sobie możliwość n</w:t>
      </w:r>
      <w:r w:rsidR="00A52695" w:rsidRPr="00411D40">
        <w:rPr>
          <w:rFonts w:ascii="Times New Roman" w:hAnsi="Times New Roman"/>
          <w:sz w:val="20"/>
          <w:szCs w:val="20"/>
        </w:rPr>
        <w:t xml:space="preserve">iewykorzystania pełnego </w:t>
      </w:r>
      <w:r w:rsidR="00CB55BE" w:rsidRPr="00411D40">
        <w:rPr>
          <w:rFonts w:ascii="Times New Roman" w:hAnsi="Times New Roman"/>
          <w:sz w:val="20"/>
          <w:szCs w:val="20"/>
        </w:rPr>
        <w:t xml:space="preserve">asortymentu </w:t>
      </w:r>
      <w:r w:rsidR="00A52695" w:rsidRPr="00411D40">
        <w:rPr>
          <w:rFonts w:ascii="Times New Roman" w:hAnsi="Times New Roman"/>
          <w:sz w:val="20"/>
          <w:szCs w:val="20"/>
        </w:rPr>
        <w:t>określonego</w:t>
      </w:r>
      <w:r w:rsidR="00A52695" w:rsidRPr="00411D40">
        <w:rPr>
          <w:rFonts w:ascii="Times New Roman" w:hAnsi="Times New Roman"/>
          <w:sz w:val="20"/>
          <w:szCs w:val="20"/>
        </w:rPr>
        <w:br/>
      </w:r>
      <w:r w:rsidR="008643E3" w:rsidRPr="00411D40">
        <w:rPr>
          <w:rFonts w:ascii="Times New Roman" w:hAnsi="Times New Roman"/>
          <w:sz w:val="20"/>
          <w:szCs w:val="20"/>
        </w:rPr>
        <w:t xml:space="preserve">w </w:t>
      </w:r>
      <w:r w:rsidRPr="00411D40">
        <w:rPr>
          <w:rFonts w:ascii="Times New Roman" w:hAnsi="Times New Roman"/>
          <w:sz w:val="20"/>
          <w:szCs w:val="20"/>
        </w:rPr>
        <w:t xml:space="preserve">ofercie Wykonawcy stanowiącej załącznik nr 1 do </w:t>
      </w:r>
      <w:r w:rsidR="008643E3" w:rsidRPr="00411D40">
        <w:rPr>
          <w:rFonts w:ascii="Times New Roman" w:hAnsi="Times New Roman"/>
          <w:sz w:val="20"/>
          <w:szCs w:val="20"/>
        </w:rPr>
        <w:t>niniejszej um</w:t>
      </w:r>
      <w:r w:rsidR="00357626" w:rsidRPr="00411D40">
        <w:rPr>
          <w:rFonts w:ascii="Times New Roman" w:hAnsi="Times New Roman"/>
          <w:sz w:val="20"/>
          <w:szCs w:val="20"/>
        </w:rPr>
        <w:t>owy</w:t>
      </w:r>
      <w:r w:rsidRPr="00411D40">
        <w:rPr>
          <w:rFonts w:ascii="Times New Roman" w:hAnsi="Times New Roman"/>
          <w:sz w:val="20"/>
          <w:szCs w:val="20"/>
        </w:rPr>
        <w:t>. Wykonawcy nie przysługują</w:t>
      </w:r>
      <w:r w:rsidRPr="00411D40">
        <w:rPr>
          <w:rFonts w:ascii="Times New Roman" w:hAnsi="Times New Roman"/>
          <w:sz w:val="20"/>
          <w:szCs w:val="20"/>
        </w:rPr>
        <w:br/>
      </w:r>
      <w:r w:rsidR="001577E7">
        <w:rPr>
          <w:rFonts w:ascii="Times New Roman" w:hAnsi="Times New Roman"/>
          <w:sz w:val="20"/>
          <w:szCs w:val="20"/>
        </w:rPr>
        <w:t>z tego tytułu</w:t>
      </w:r>
      <w:r w:rsidR="008643E3" w:rsidRPr="00411D40">
        <w:rPr>
          <w:rFonts w:ascii="Times New Roman" w:hAnsi="Times New Roman"/>
          <w:sz w:val="20"/>
          <w:szCs w:val="20"/>
        </w:rPr>
        <w:t xml:space="preserve"> żadne roszczenia.</w:t>
      </w:r>
    </w:p>
    <w:p w:rsidR="0037103F" w:rsidRPr="00411D40" w:rsidRDefault="0037103F" w:rsidP="00A5269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37103F" w:rsidRPr="00411D40" w:rsidRDefault="0037103F" w:rsidP="0037103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4.</w:t>
      </w:r>
    </w:p>
    <w:p w:rsidR="00AF241E" w:rsidRPr="00411D40" w:rsidRDefault="0037103F" w:rsidP="00AF241E">
      <w:pPr>
        <w:pStyle w:val="Tekstpodstawowy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0"/>
        </w:rPr>
      </w:pPr>
      <w:r w:rsidRPr="00411D40">
        <w:rPr>
          <w:rFonts w:ascii="Times New Roman" w:hAnsi="Times New Roman"/>
          <w:sz w:val="20"/>
        </w:rPr>
        <w:t xml:space="preserve">Umowa zostaje zawarta </w:t>
      </w:r>
      <w:r w:rsidR="00184E64" w:rsidRPr="00411D40">
        <w:rPr>
          <w:rFonts w:ascii="Times New Roman" w:hAnsi="Times New Roman"/>
          <w:sz w:val="20"/>
        </w:rPr>
        <w:t>na okres od dnia zawarcia do dnia</w:t>
      </w:r>
      <w:r w:rsidR="00276B2D" w:rsidRPr="00411D40">
        <w:rPr>
          <w:rFonts w:ascii="Times New Roman" w:hAnsi="Times New Roman"/>
          <w:sz w:val="20"/>
        </w:rPr>
        <w:t xml:space="preserve"> </w:t>
      </w:r>
      <w:r w:rsidR="00AF241E" w:rsidRPr="00411D40">
        <w:rPr>
          <w:rFonts w:ascii="Times New Roman" w:hAnsi="Times New Roman"/>
          <w:sz w:val="20"/>
        </w:rPr>
        <w:t xml:space="preserve">19 </w:t>
      </w:r>
      <w:r w:rsidR="00276B2D" w:rsidRPr="00411D40">
        <w:rPr>
          <w:rFonts w:ascii="Times New Roman" w:hAnsi="Times New Roman"/>
          <w:sz w:val="20"/>
        </w:rPr>
        <w:t>październik</w:t>
      </w:r>
      <w:r w:rsidR="00AF241E" w:rsidRPr="00411D40">
        <w:rPr>
          <w:rFonts w:ascii="Times New Roman" w:hAnsi="Times New Roman"/>
          <w:sz w:val="20"/>
        </w:rPr>
        <w:t>a</w:t>
      </w:r>
      <w:r w:rsidR="00276B2D" w:rsidRPr="00411D40">
        <w:rPr>
          <w:rFonts w:ascii="Times New Roman" w:hAnsi="Times New Roman"/>
          <w:sz w:val="20"/>
        </w:rPr>
        <w:t xml:space="preserve"> 2017</w:t>
      </w:r>
      <w:r w:rsidR="00AF241E" w:rsidRPr="00411D40">
        <w:rPr>
          <w:rFonts w:ascii="Times New Roman" w:hAnsi="Times New Roman"/>
          <w:sz w:val="20"/>
        </w:rPr>
        <w:t xml:space="preserve"> </w:t>
      </w:r>
      <w:r w:rsidR="00276B2D" w:rsidRPr="00411D40">
        <w:rPr>
          <w:rFonts w:ascii="Times New Roman" w:hAnsi="Times New Roman"/>
          <w:sz w:val="20"/>
        </w:rPr>
        <w:t>r.</w:t>
      </w:r>
    </w:p>
    <w:p w:rsidR="0037103F" w:rsidRPr="00411D40" w:rsidRDefault="0037103F" w:rsidP="0037103F">
      <w:pPr>
        <w:pStyle w:val="Tekstpodstawowy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0"/>
        </w:rPr>
      </w:pPr>
      <w:r w:rsidRPr="00411D40">
        <w:rPr>
          <w:rFonts w:ascii="Times New Roman" w:hAnsi="Times New Roman"/>
          <w:sz w:val="20"/>
        </w:rPr>
        <w:t>Zamawiający może wypowiedzieć umowę ze skutkiem natychmiastowym w przypadku rażącego nie wywiązywania się przez drugą stronę z obowiązków określonych umową.</w:t>
      </w:r>
    </w:p>
    <w:p w:rsidR="0037103F" w:rsidRPr="00411D40" w:rsidRDefault="0037103F" w:rsidP="00C34793">
      <w:pPr>
        <w:pStyle w:val="Tekstpodstawowy"/>
        <w:numPr>
          <w:ilvl w:val="0"/>
          <w:numId w:val="10"/>
        </w:numPr>
        <w:tabs>
          <w:tab w:val="left" w:pos="284"/>
        </w:tabs>
        <w:spacing w:after="0" w:line="240" w:lineRule="auto"/>
        <w:rPr>
          <w:rFonts w:ascii="Times New Roman" w:hAnsi="Times New Roman"/>
          <w:sz w:val="20"/>
        </w:rPr>
      </w:pPr>
      <w:r w:rsidRPr="00411D40">
        <w:rPr>
          <w:rFonts w:ascii="Times New Roman" w:hAnsi="Times New Roman"/>
          <w:sz w:val="20"/>
        </w:rPr>
        <w:t xml:space="preserve">Każda ze stron może wypowiedzieć umowę z zachowaniem </w:t>
      </w:r>
      <w:r w:rsidR="0023475F" w:rsidRPr="00411D40">
        <w:rPr>
          <w:rFonts w:ascii="Times New Roman" w:hAnsi="Times New Roman"/>
          <w:sz w:val="20"/>
        </w:rPr>
        <w:t>21</w:t>
      </w:r>
      <w:r w:rsidR="00CC4AB9" w:rsidRPr="00411D40">
        <w:rPr>
          <w:rFonts w:ascii="Times New Roman" w:hAnsi="Times New Roman"/>
          <w:sz w:val="20"/>
        </w:rPr>
        <w:t xml:space="preserve"> </w:t>
      </w:r>
      <w:r w:rsidRPr="00411D40">
        <w:rPr>
          <w:rFonts w:ascii="Times New Roman" w:hAnsi="Times New Roman"/>
          <w:sz w:val="20"/>
        </w:rPr>
        <w:t>dni</w:t>
      </w:r>
      <w:r w:rsidR="00276B2D" w:rsidRPr="00411D40">
        <w:rPr>
          <w:rFonts w:ascii="Times New Roman" w:hAnsi="Times New Roman"/>
          <w:sz w:val="20"/>
        </w:rPr>
        <w:t xml:space="preserve">owego </w:t>
      </w:r>
      <w:r w:rsidRPr="00411D40">
        <w:rPr>
          <w:rFonts w:ascii="Times New Roman" w:hAnsi="Times New Roman"/>
          <w:sz w:val="20"/>
        </w:rPr>
        <w:t xml:space="preserve"> okresu wypowiedzenia.</w:t>
      </w:r>
    </w:p>
    <w:p w:rsidR="0037103F" w:rsidRPr="00411D40" w:rsidRDefault="0037103F" w:rsidP="00276B2D">
      <w:pPr>
        <w:pStyle w:val="Tekstpodstawowy"/>
        <w:spacing w:after="0" w:line="240" w:lineRule="auto"/>
        <w:rPr>
          <w:rFonts w:ascii="Times New Roman" w:hAnsi="Times New Roman"/>
          <w:sz w:val="20"/>
        </w:rPr>
      </w:pPr>
    </w:p>
    <w:p w:rsidR="001920B0" w:rsidRPr="00411D40" w:rsidRDefault="004778DB" w:rsidP="006947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 xml:space="preserve">§ </w:t>
      </w:r>
      <w:r w:rsidR="0037103F" w:rsidRPr="00411D40">
        <w:rPr>
          <w:rFonts w:ascii="Times New Roman" w:hAnsi="Times New Roman"/>
          <w:b/>
          <w:sz w:val="20"/>
          <w:szCs w:val="20"/>
        </w:rPr>
        <w:t>5</w:t>
      </w:r>
      <w:r w:rsidR="00074652" w:rsidRPr="00411D40">
        <w:rPr>
          <w:rFonts w:ascii="Times New Roman" w:hAnsi="Times New Roman"/>
          <w:b/>
          <w:sz w:val="20"/>
          <w:szCs w:val="20"/>
        </w:rPr>
        <w:t>.</w:t>
      </w:r>
    </w:p>
    <w:p w:rsidR="001920B0" w:rsidRPr="00411D40" w:rsidRDefault="005441A2" w:rsidP="005441A2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.</w:t>
      </w:r>
    </w:p>
    <w:p w:rsidR="001920B0" w:rsidRPr="00411D40" w:rsidRDefault="001920B0" w:rsidP="0069470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W przypadku niewykonania</w:t>
      </w:r>
      <w:r w:rsidR="005441A2" w:rsidRPr="00411D40">
        <w:rPr>
          <w:rFonts w:ascii="Times New Roman" w:hAnsi="Times New Roman"/>
          <w:sz w:val="20"/>
          <w:szCs w:val="20"/>
        </w:rPr>
        <w:t xml:space="preserve"> lub nienależytego wykonania usługi cateringowej</w:t>
      </w:r>
      <w:r w:rsidRPr="00411D40">
        <w:rPr>
          <w:rFonts w:ascii="Times New Roman" w:hAnsi="Times New Roman"/>
          <w:sz w:val="20"/>
          <w:szCs w:val="20"/>
        </w:rPr>
        <w:t xml:space="preserve">  Zamawiający może żądać od Wykonawcy kary umownej. </w:t>
      </w:r>
    </w:p>
    <w:p w:rsidR="0037103F" w:rsidRPr="00411D40" w:rsidRDefault="00B631E5" w:rsidP="005441A2">
      <w:pPr>
        <w:numPr>
          <w:ilvl w:val="1"/>
          <w:numId w:val="3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</w:t>
      </w:r>
      <w:r w:rsidR="001920B0" w:rsidRPr="00411D40">
        <w:rPr>
          <w:rFonts w:ascii="Times New Roman" w:hAnsi="Times New Roman"/>
          <w:sz w:val="20"/>
          <w:szCs w:val="20"/>
        </w:rPr>
        <w:t>a niezrealizowanie</w:t>
      </w:r>
      <w:r w:rsidR="005441A2" w:rsidRPr="00411D40">
        <w:rPr>
          <w:rFonts w:ascii="Times New Roman" w:hAnsi="Times New Roman"/>
          <w:sz w:val="20"/>
          <w:szCs w:val="20"/>
        </w:rPr>
        <w:t xml:space="preserve"> usługi cateringowej </w:t>
      </w:r>
      <w:r w:rsidR="001920B0" w:rsidRPr="00411D40">
        <w:rPr>
          <w:rFonts w:ascii="Times New Roman" w:hAnsi="Times New Roman"/>
          <w:sz w:val="20"/>
          <w:szCs w:val="20"/>
        </w:rPr>
        <w:t xml:space="preserve"> cateringu ustala się karę umowną w wysokości 100% należnego Wykonawcy wynagrodzenia</w:t>
      </w:r>
      <w:r w:rsidR="005441A2" w:rsidRPr="00411D40">
        <w:rPr>
          <w:rFonts w:ascii="Times New Roman" w:hAnsi="Times New Roman"/>
          <w:sz w:val="20"/>
          <w:szCs w:val="20"/>
        </w:rPr>
        <w:t xml:space="preserve"> za niezrealizowaną usługę</w:t>
      </w:r>
      <w:r w:rsidR="005779AC" w:rsidRPr="00411D40">
        <w:rPr>
          <w:rFonts w:ascii="Times New Roman" w:hAnsi="Times New Roman"/>
          <w:sz w:val="20"/>
          <w:szCs w:val="20"/>
        </w:rPr>
        <w:t>, objętą zamówieniem cząstkowym</w:t>
      </w:r>
      <w:r w:rsidR="005441A2" w:rsidRPr="00411D40">
        <w:rPr>
          <w:rFonts w:ascii="Times New Roman" w:hAnsi="Times New Roman"/>
          <w:sz w:val="20"/>
          <w:szCs w:val="20"/>
        </w:rPr>
        <w:t>.</w:t>
      </w:r>
    </w:p>
    <w:p w:rsidR="001920B0" w:rsidRPr="00411D40" w:rsidRDefault="00B631E5" w:rsidP="005441A2">
      <w:pPr>
        <w:numPr>
          <w:ilvl w:val="1"/>
          <w:numId w:val="3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</w:t>
      </w:r>
      <w:r w:rsidR="001920B0" w:rsidRPr="00411D40">
        <w:rPr>
          <w:rFonts w:ascii="Times New Roman" w:hAnsi="Times New Roman"/>
          <w:sz w:val="20"/>
          <w:szCs w:val="20"/>
        </w:rPr>
        <w:t>a każde uchybienie wykonania usługi</w:t>
      </w:r>
      <w:r w:rsidR="0037103F" w:rsidRPr="00411D40">
        <w:rPr>
          <w:rFonts w:ascii="Times New Roman" w:hAnsi="Times New Roman"/>
          <w:sz w:val="20"/>
          <w:szCs w:val="20"/>
        </w:rPr>
        <w:t xml:space="preserve"> cateringowej</w:t>
      </w:r>
      <w:r w:rsidR="001920B0" w:rsidRPr="00411D40">
        <w:rPr>
          <w:rFonts w:ascii="Times New Roman" w:hAnsi="Times New Roman"/>
          <w:sz w:val="20"/>
          <w:szCs w:val="20"/>
        </w:rPr>
        <w:t xml:space="preserve"> stwierdzone </w:t>
      </w:r>
      <w:r w:rsidR="0037103F" w:rsidRPr="00411D40">
        <w:rPr>
          <w:rFonts w:ascii="Times New Roman" w:hAnsi="Times New Roman"/>
          <w:sz w:val="20"/>
          <w:szCs w:val="20"/>
        </w:rPr>
        <w:t xml:space="preserve">w  </w:t>
      </w:r>
      <w:r w:rsidR="001920B0" w:rsidRPr="00411D40">
        <w:rPr>
          <w:rFonts w:ascii="Times New Roman" w:hAnsi="Times New Roman"/>
          <w:sz w:val="20"/>
          <w:szCs w:val="20"/>
        </w:rPr>
        <w:t xml:space="preserve">protokole odbioru ustala się karę </w:t>
      </w:r>
      <w:r w:rsidR="00262625" w:rsidRPr="00411D40">
        <w:rPr>
          <w:rFonts w:ascii="Times New Roman" w:hAnsi="Times New Roman"/>
          <w:sz w:val="20"/>
          <w:szCs w:val="20"/>
        </w:rPr>
        <w:t xml:space="preserve"> </w:t>
      </w:r>
      <w:r w:rsidR="001920B0" w:rsidRPr="00411D40">
        <w:rPr>
          <w:rFonts w:ascii="Times New Roman" w:hAnsi="Times New Roman"/>
          <w:sz w:val="20"/>
          <w:szCs w:val="20"/>
        </w:rPr>
        <w:t xml:space="preserve">umowną w wysokości </w:t>
      </w:r>
      <w:r w:rsidR="0037103F" w:rsidRPr="00411D40">
        <w:rPr>
          <w:rFonts w:ascii="Times New Roman" w:hAnsi="Times New Roman"/>
          <w:sz w:val="20"/>
          <w:szCs w:val="20"/>
        </w:rPr>
        <w:t>2</w:t>
      </w:r>
      <w:r w:rsidR="001920B0" w:rsidRPr="00411D40">
        <w:rPr>
          <w:rFonts w:ascii="Times New Roman" w:hAnsi="Times New Roman"/>
          <w:sz w:val="20"/>
          <w:szCs w:val="20"/>
        </w:rPr>
        <w:t>% należnego Wykonawcy wynagrodzenia</w:t>
      </w:r>
      <w:r w:rsidR="0037103F" w:rsidRPr="00411D40">
        <w:rPr>
          <w:rFonts w:ascii="Times New Roman" w:hAnsi="Times New Roman"/>
          <w:sz w:val="20"/>
          <w:szCs w:val="20"/>
        </w:rPr>
        <w:t xml:space="preserve"> za </w:t>
      </w:r>
      <w:r w:rsidR="005779AC" w:rsidRPr="00411D40">
        <w:rPr>
          <w:rFonts w:ascii="Times New Roman" w:hAnsi="Times New Roman"/>
          <w:sz w:val="20"/>
          <w:szCs w:val="20"/>
        </w:rPr>
        <w:t xml:space="preserve"> tę </w:t>
      </w:r>
      <w:r w:rsidR="0037103F" w:rsidRPr="00411D40">
        <w:rPr>
          <w:rFonts w:ascii="Times New Roman" w:hAnsi="Times New Roman"/>
          <w:sz w:val="20"/>
          <w:szCs w:val="20"/>
        </w:rPr>
        <w:t>usługę.</w:t>
      </w:r>
    </w:p>
    <w:p w:rsidR="001920B0" w:rsidRPr="00411D40" w:rsidRDefault="001920B0" w:rsidP="0069470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Żądanie kary umownej nie wyklucza dochodzenia odszkodowania na zasadach ogólnych.</w:t>
      </w:r>
    </w:p>
    <w:p w:rsidR="001920B0" w:rsidRPr="00411D40" w:rsidRDefault="001920B0" w:rsidP="0069470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Zamawiający uprawniony jest do potrącenia naliczonych kar umownych z wynagrodzenia należnego Wykonawcy.</w:t>
      </w:r>
    </w:p>
    <w:p w:rsidR="006809E9" w:rsidRPr="00411D40" w:rsidRDefault="006809E9" w:rsidP="006809E9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z w:val="20"/>
          <w:szCs w:val="20"/>
        </w:rPr>
      </w:pPr>
    </w:p>
    <w:p w:rsidR="00347E04" w:rsidRPr="00411D40" w:rsidRDefault="004778DB" w:rsidP="0069470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6</w:t>
      </w:r>
      <w:r w:rsidR="001920B0" w:rsidRPr="00411D40">
        <w:rPr>
          <w:rFonts w:ascii="Times New Roman" w:hAnsi="Times New Roman"/>
          <w:b/>
          <w:sz w:val="20"/>
          <w:szCs w:val="20"/>
        </w:rPr>
        <w:t>.</w:t>
      </w:r>
    </w:p>
    <w:p w:rsidR="006D69D8" w:rsidRPr="00411D40" w:rsidRDefault="00347E04" w:rsidP="005779AC">
      <w:pPr>
        <w:tabs>
          <w:tab w:val="left" w:pos="-426"/>
          <w:tab w:val="left" w:pos="-284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Wszelkie zmiany Umowy, wymagają formy pisemnej pod rygorem nieważności.  </w:t>
      </w:r>
    </w:p>
    <w:p w:rsidR="00037236" w:rsidRPr="00411D40" w:rsidRDefault="00037236" w:rsidP="00243195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</w:rPr>
      </w:pPr>
    </w:p>
    <w:p w:rsidR="00347E04" w:rsidRPr="00411D40" w:rsidRDefault="004778DB" w:rsidP="00694707">
      <w:pPr>
        <w:spacing w:after="0" w:line="240" w:lineRule="auto"/>
        <w:ind w:left="360"/>
        <w:jc w:val="center"/>
        <w:rPr>
          <w:rFonts w:ascii="Times New Roman" w:hAnsi="Times New Roman"/>
          <w:b/>
          <w:sz w:val="20"/>
          <w:szCs w:val="20"/>
        </w:rPr>
      </w:pPr>
      <w:r w:rsidRPr="00411D40">
        <w:rPr>
          <w:rFonts w:ascii="Times New Roman" w:hAnsi="Times New Roman"/>
          <w:b/>
          <w:sz w:val="20"/>
          <w:szCs w:val="20"/>
        </w:rPr>
        <w:t>§ 7</w:t>
      </w:r>
      <w:r w:rsidR="00347E04" w:rsidRPr="00411D40">
        <w:rPr>
          <w:rFonts w:ascii="Times New Roman" w:hAnsi="Times New Roman"/>
          <w:b/>
          <w:sz w:val="20"/>
          <w:szCs w:val="20"/>
        </w:rPr>
        <w:t>.</w:t>
      </w:r>
    </w:p>
    <w:p w:rsidR="00347E04" w:rsidRPr="00411D40" w:rsidRDefault="00347E04" w:rsidP="00694707">
      <w:pPr>
        <w:widowControl w:val="0"/>
        <w:numPr>
          <w:ilvl w:val="0"/>
          <w:numId w:val="8"/>
        </w:numPr>
        <w:tabs>
          <w:tab w:val="left" w:pos="340"/>
          <w:tab w:val="left" w:pos="4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>W sprawach nieuregulowanych niniejszą Umową zastosowanie mają</w:t>
      </w:r>
      <w:r w:rsidR="009D2229" w:rsidRPr="00411D40">
        <w:rPr>
          <w:rFonts w:ascii="Times New Roman" w:hAnsi="Times New Roman"/>
          <w:sz w:val="20"/>
          <w:szCs w:val="20"/>
        </w:rPr>
        <w:t xml:space="preserve"> powszechnie </w:t>
      </w:r>
      <w:r w:rsidRPr="00411D40">
        <w:rPr>
          <w:rFonts w:ascii="Times New Roman" w:hAnsi="Times New Roman"/>
          <w:sz w:val="20"/>
          <w:szCs w:val="20"/>
        </w:rPr>
        <w:t xml:space="preserve"> obowiązujące przepisy  prawa polskiego, w tym w szczególności przepisy </w:t>
      </w:r>
      <w:r w:rsidR="009D2229" w:rsidRPr="00411D40">
        <w:rPr>
          <w:rFonts w:ascii="Times New Roman" w:hAnsi="Times New Roman"/>
          <w:sz w:val="20"/>
          <w:szCs w:val="20"/>
        </w:rPr>
        <w:t>K</w:t>
      </w:r>
      <w:r w:rsidRPr="00411D40">
        <w:rPr>
          <w:rFonts w:ascii="Times New Roman" w:hAnsi="Times New Roman"/>
          <w:sz w:val="20"/>
          <w:szCs w:val="20"/>
        </w:rPr>
        <w:t xml:space="preserve">odeksu </w:t>
      </w:r>
      <w:r w:rsidR="009D2229" w:rsidRPr="00411D40">
        <w:rPr>
          <w:rFonts w:ascii="Times New Roman" w:hAnsi="Times New Roman"/>
          <w:sz w:val="20"/>
          <w:szCs w:val="20"/>
        </w:rPr>
        <w:t>C</w:t>
      </w:r>
      <w:r w:rsidRPr="00411D40">
        <w:rPr>
          <w:rFonts w:ascii="Times New Roman" w:hAnsi="Times New Roman"/>
          <w:sz w:val="20"/>
          <w:szCs w:val="20"/>
        </w:rPr>
        <w:t>ywilnego.</w:t>
      </w:r>
    </w:p>
    <w:p w:rsidR="00347E04" w:rsidRPr="00411D40" w:rsidRDefault="00347E04" w:rsidP="00694707">
      <w:pPr>
        <w:pStyle w:val="Tekstpodstawowy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</w:rPr>
      </w:pPr>
      <w:r w:rsidRPr="00411D40">
        <w:rPr>
          <w:rFonts w:ascii="Times New Roman" w:hAnsi="Times New Roman"/>
          <w:sz w:val="20"/>
        </w:rPr>
        <w:t>Wszelkie spory mogące wyniknąć w związku z niniejszą Umową będą rozstrzygane przez sąd powszechny właściwy</w:t>
      </w:r>
      <w:r w:rsidR="00D75195" w:rsidRPr="00411D40">
        <w:rPr>
          <w:rFonts w:ascii="Times New Roman" w:hAnsi="Times New Roman"/>
          <w:sz w:val="20"/>
        </w:rPr>
        <w:t xml:space="preserve"> rzeczowo i miejscowo </w:t>
      </w:r>
      <w:r w:rsidRPr="00411D40">
        <w:rPr>
          <w:rFonts w:ascii="Times New Roman" w:hAnsi="Times New Roman"/>
          <w:sz w:val="20"/>
        </w:rPr>
        <w:t>dla siedziby Zamawiającego</w:t>
      </w:r>
      <w:r w:rsidR="00E24C67" w:rsidRPr="00411D40">
        <w:rPr>
          <w:rFonts w:ascii="Times New Roman" w:hAnsi="Times New Roman"/>
          <w:sz w:val="20"/>
        </w:rPr>
        <w:t>.</w:t>
      </w:r>
      <w:r w:rsidR="00D75195" w:rsidRPr="00411D40">
        <w:rPr>
          <w:rFonts w:ascii="Times New Roman" w:hAnsi="Times New Roman"/>
          <w:sz w:val="20"/>
        </w:rPr>
        <w:t xml:space="preserve"> </w:t>
      </w:r>
    </w:p>
    <w:p w:rsidR="009143E9" w:rsidRPr="00411D40" w:rsidRDefault="00347E04" w:rsidP="009143E9">
      <w:pPr>
        <w:pStyle w:val="Tekstpodstawowy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0"/>
        </w:rPr>
      </w:pPr>
      <w:r w:rsidRPr="00411D40">
        <w:rPr>
          <w:rFonts w:ascii="Times New Roman" w:hAnsi="Times New Roman"/>
          <w:sz w:val="20"/>
        </w:rPr>
        <w:t>Niniejsza Umowa została sporządzona w trzech jednobrzmiących egzemplarzach,  jeden dla Wykonawcy,</w:t>
      </w:r>
      <w:r w:rsidR="00B1748A" w:rsidRPr="00411D40">
        <w:rPr>
          <w:rFonts w:ascii="Times New Roman" w:hAnsi="Times New Roman"/>
          <w:sz w:val="20"/>
        </w:rPr>
        <w:t xml:space="preserve"> </w:t>
      </w:r>
      <w:r w:rsidR="00240334" w:rsidRPr="00411D40">
        <w:rPr>
          <w:rFonts w:ascii="Times New Roman" w:hAnsi="Times New Roman"/>
          <w:sz w:val="20"/>
        </w:rPr>
        <w:t>dwa</w:t>
      </w:r>
      <w:r w:rsidRPr="00411D40">
        <w:rPr>
          <w:rFonts w:ascii="Times New Roman" w:hAnsi="Times New Roman"/>
          <w:sz w:val="20"/>
        </w:rPr>
        <w:t xml:space="preserve"> dla Zamawiającego. </w:t>
      </w:r>
      <w:r w:rsidR="006D69D8" w:rsidRPr="00411D40">
        <w:rPr>
          <w:rFonts w:ascii="Times New Roman" w:hAnsi="Times New Roman"/>
          <w:sz w:val="20"/>
        </w:rPr>
        <w:t xml:space="preserve"> </w:t>
      </w:r>
    </w:p>
    <w:p w:rsidR="009143E9" w:rsidRPr="00411D40" w:rsidRDefault="009143E9" w:rsidP="009143E9">
      <w:pPr>
        <w:pStyle w:val="Tekstpodstawowy"/>
        <w:spacing w:after="0" w:line="240" w:lineRule="auto"/>
        <w:ind w:left="720"/>
        <w:rPr>
          <w:rFonts w:ascii="Times New Roman" w:hAnsi="Times New Roman"/>
          <w:sz w:val="20"/>
        </w:rPr>
      </w:pPr>
    </w:p>
    <w:p w:rsidR="009143E9" w:rsidRPr="00411D40" w:rsidRDefault="009143E9" w:rsidP="009143E9">
      <w:pPr>
        <w:pStyle w:val="Tekstpodstawowy"/>
        <w:spacing w:after="0" w:line="240" w:lineRule="auto"/>
        <w:ind w:left="720"/>
        <w:rPr>
          <w:rFonts w:ascii="Times New Roman" w:hAnsi="Times New Roman"/>
          <w:sz w:val="20"/>
        </w:rPr>
      </w:pPr>
    </w:p>
    <w:p w:rsidR="001920B0" w:rsidRPr="00411D40" w:rsidRDefault="001A6D60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  <w:r w:rsidRPr="00411D40">
        <w:rPr>
          <w:rFonts w:ascii="Times New Roman" w:hAnsi="Times New Roman"/>
          <w:b/>
          <w:bCs/>
          <w:sz w:val="20"/>
        </w:rPr>
        <w:t>Zamawiający</w:t>
      </w:r>
      <w:r w:rsidR="001920B0" w:rsidRPr="00411D40">
        <w:rPr>
          <w:rFonts w:ascii="Times New Roman" w:hAnsi="Times New Roman"/>
          <w:b/>
          <w:bCs/>
          <w:sz w:val="20"/>
        </w:rPr>
        <w:t>:</w:t>
      </w:r>
      <w:r w:rsidR="001920B0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2A21F9" w:rsidRPr="00411D40">
        <w:rPr>
          <w:rFonts w:ascii="Times New Roman" w:hAnsi="Times New Roman"/>
          <w:b/>
          <w:bCs/>
          <w:sz w:val="20"/>
        </w:rPr>
        <w:tab/>
      </w:r>
      <w:r w:rsidR="009143E9" w:rsidRPr="00411D40">
        <w:rPr>
          <w:rFonts w:ascii="Times New Roman" w:hAnsi="Times New Roman"/>
          <w:b/>
          <w:bCs/>
          <w:sz w:val="20"/>
        </w:rPr>
        <w:t>Wykonawca:</w:t>
      </w: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2A21F9" w:rsidRPr="00411D40" w:rsidRDefault="002A21F9" w:rsidP="002A21F9">
      <w:pPr>
        <w:pStyle w:val="Tekstpodstawowy"/>
        <w:spacing w:after="0" w:line="240" w:lineRule="auto"/>
        <w:ind w:left="720"/>
        <w:jc w:val="center"/>
        <w:rPr>
          <w:rFonts w:ascii="Times New Roman" w:hAnsi="Times New Roman"/>
          <w:b/>
          <w:bCs/>
          <w:sz w:val="20"/>
        </w:rPr>
      </w:pPr>
    </w:p>
    <w:p w:rsidR="006809E9" w:rsidRDefault="002A21F9" w:rsidP="002A21F9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11D40">
        <w:rPr>
          <w:rFonts w:ascii="Times New Roman" w:hAnsi="Times New Roman"/>
          <w:sz w:val="20"/>
          <w:szCs w:val="20"/>
        </w:rPr>
        <w:t xml:space="preserve">           </w:t>
      </w:r>
      <w:r w:rsidR="009143E9" w:rsidRPr="00411D40">
        <w:rPr>
          <w:rFonts w:ascii="Times New Roman" w:hAnsi="Times New Roman"/>
          <w:sz w:val="20"/>
          <w:szCs w:val="20"/>
        </w:rPr>
        <w:t>…………………………….</w:t>
      </w:r>
      <w:r w:rsidRPr="00411D40">
        <w:rPr>
          <w:rFonts w:ascii="Times New Roman" w:hAnsi="Times New Roman"/>
          <w:sz w:val="20"/>
          <w:szCs w:val="20"/>
        </w:rPr>
        <w:tab/>
      </w:r>
      <w:r w:rsidRPr="00411D40">
        <w:rPr>
          <w:rFonts w:ascii="Times New Roman" w:hAnsi="Times New Roman"/>
          <w:sz w:val="20"/>
          <w:szCs w:val="20"/>
        </w:rPr>
        <w:tab/>
      </w:r>
      <w:r w:rsidRPr="00411D40">
        <w:rPr>
          <w:rFonts w:ascii="Times New Roman" w:hAnsi="Times New Roman"/>
          <w:sz w:val="20"/>
          <w:szCs w:val="20"/>
        </w:rPr>
        <w:tab/>
      </w:r>
      <w:r w:rsidRPr="00411D40">
        <w:rPr>
          <w:rFonts w:ascii="Times New Roman" w:hAnsi="Times New Roman"/>
          <w:sz w:val="20"/>
          <w:szCs w:val="20"/>
        </w:rPr>
        <w:tab/>
      </w:r>
      <w:r w:rsidRPr="00411D40">
        <w:rPr>
          <w:rFonts w:ascii="Times New Roman" w:hAnsi="Times New Roman"/>
          <w:sz w:val="20"/>
          <w:szCs w:val="20"/>
        </w:rPr>
        <w:tab/>
        <w:t xml:space="preserve">                        ……</w:t>
      </w:r>
      <w:r w:rsidR="009143E9" w:rsidRPr="00411D40">
        <w:rPr>
          <w:rFonts w:ascii="Times New Roman" w:hAnsi="Times New Roman"/>
          <w:sz w:val="20"/>
          <w:szCs w:val="20"/>
        </w:rPr>
        <w:t>………………………</w:t>
      </w:r>
    </w:p>
    <w:p w:rsidR="00243195" w:rsidRDefault="00243195" w:rsidP="009143E9">
      <w:pPr>
        <w:spacing w:after="0" w:line="240" w:lineRule="auto"/>
        <w:ind w:left="1080"/>
        <w:jc w:val="both"/>
        <w:rPr>
          <w:rFonts w:ascii="Times New Roman" w:hAnsi="Times New Roman"/>
          <w:sz w:val="20"/>
          <w:szCs w:val="20"/>
        </w:rPr>
      </w:pPr>
    </w:p>
    <w:p w:rsidR="002A21F9" w:rsidRDefault="002A21F9" w:rsidP="009143E9">
      <w:pPr>
        <w:spacing w:after="0" w:line="240" w:lineRule="auto"/>
        <w:ind w:left="1080"/>
        <w:jc w:val="both"/>
        <w:rPr>
          <w:rFonts w:ascii="Times New Roman" w:hAnsi="Times New Roman"/>
          <w:sz w:val="20"/>
          <w:szCs w:val="20"/>
        </w:rPr>
      </w:pPr>
    </w:p>
    <w:p w:rsidR="002A21F9" w:rsidRDefault="002A21F9" w:rsidP="009143E9">
      <w:pPr>
        <w:spacing w:after="0" w:line="240" w:lineRule="auto"/>
        <w:ind w:left="1080"/>
        <w:jc w:val="both"/>
        <w:rPr>
          <w:rFonts w:ascii="Times New Roman" w:hAnsi="Times New Roman"/>
          <w:sz w:val="20"/>
          <w:szCs w:val="20"/>
        </w:rPr>
      </w:pPr>
    </w:p>
    <w:p w:rsidR="002A21F9" w:rsidRDefault="002A21F9" w:rsidP="009143E9">
      <w:pPr>
        <w:spacing w:after="0" w:line="240" w:lineRule="auto"/>
        <w:ind w:left="1080"/>
        <w:jc w:val="both"/>
        <w:rPr>
          <w:rFonts w:ascii="Times New Roman" w:hAnsi="Times New Roman"/>
          <w:sz w:val="20"/>
          <w:szCs w:val="20"/>
        </w:rPr>
      </w:pPr>
    </w:p>
    <w:p w:rsidR="006809E9" w:rsidRPr="002A21F9" w:rsidRDefault="006809E9" w:rsidP="006809E9">
      <w:pPr>
        <w:spacing w:after="0" w:line="240" w:lineRule="auto"/>
        <w:ind w:left="2340"/>
        <w:jc w:val="both"/>
        <w:rPr>
          <w:rFonts w:ascii="Times New Roman" w:hAnsi="Times New Roman"/>
          <w:b/>
          <w:bCs/>
          <w:sz w:val="20"/>
          <w:szCs w:val="20"/>
        </w:rPr>
      </w:pPr>
    </w:p>
    <w:sectPr w:rsidR="006809E9" w:rsidRPr="002A21F9" w:rsidSect="00C04590"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017" w:rsidRDefault="00040017" w:rsidP="001920B0">
      <w:pPr>
        <w:spacing w:after="0" w:line="240" w:lineRule="auto"/>
      </w:pPr>
      <w:r>
        <w:separator/>
      </w:r>
    </w:p>
  </w:endnote>
  <w:endnote w:type="continuationSeparator" w:id="0">
    <w:p w:rsidR="00040017" w:rsidRDefault="00040017" w:rsidP="00192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236" w:rsidRDefault="00037236">
    <w:pPr>
      <w:pStyle w:val="Stopka"/>
    </w:pPr>
  </w:p>
  <w:p w:rsidR="00037236" w:rsidRDefault="000372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017" w:rsidRDefault="00040017" w:rsidP="001920B0">
      <w:pPr>
        <w:spacing w:after="0" w:line="240" w:lineRule="auto"/>
      </w:pPr>
      <w:r>
        <w:separator/>
      </w:r>
    </w:p>
  </w:footnote>
  <w:footnote w:type="continuationSeparator" w:id="0">
    <w:p w:rsidR="00040017" w:rsidRDefault="00040017" w:rsidP="00192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48BA"/>
    <w:multiLevelType w:val="multilevel"/>
    <w:tmpl w:val="DE248F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3BE44F8"/>
    <w:multiLevelType w:val="hybridMultilevel"/>
    <w:tmpl w:val="57D01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46220"/>
    <w:multiLevelType w:val="hybridMultilevel"/>
    <w:tmpl w:val="20C81A18"/>
    <w:lvl w:ilvl="0" w:tplc="76A871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76FE671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767ED"/>
    <w:multiLevelType w:val="hybridMultilevel"/>
    <w:tmpl w:val="A2BC7572"/>
    <w:lvl w:ilvl="0" w:tplc="FA343BE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70490"/>
    <w:multiLevelType w:val="hybridMultilevel"/>
    <w:tmpl w:val="A79EC5A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DBAEAB6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32ECD8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61DB1"/>
    <w:multiLevelType w:val="hybridMultilevel"/>
    <w:tmpl w:val="6C766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9215B"/>
    <w:multiLevelType w:val="hybridMultilevel"/>
    <w:tmpl w:val="78A0FC5A"/>
    <w:lvl w:ilvl="0" w:tplc="B8C638DA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243E2A"/>
    <w:multiLevelType w:val="hybridMultilevel"/>
    <w:tmpl w:val="0B2838AC"/>
    <w:lvl w:ilvl="0" w:tplc="7BA4C2E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A2360"/>
    <w:multiLevelType w:val="multilevel"/>
    <w:tmpl w:val="5BC87F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9" w15:restartNumberingAfterBreak="0">
    <w:nsid w:val="199C3759"/>
    <w:multiLevelType w:val="hybridMultilevel"/>
    <w:tmpl w:val="A9DE4020"/>
    <w:lvl w:ilvl="0" w:tplc="D80851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D06680"/>
    <w:multiLevelType w:val="hybridMultilevel"/>
    <w:tmpl w:val="0E7C2B96"/>
    <w:lvl w:ilvl="0" w:tplc="9F0074D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D696C"/>
    <w:multiLevelType w:val="hybridMultilevel"/>
    <w:tmpl w:val="44748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1BE"/>
    <w:multiLevelType w:val="hybridMultilevel"/>
    <w:tmpl w:val="2B50F6D4"/>
    <w:lvl w:ilvl="0" w:tplc="D8106C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A4689C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47272"/>
    <w:multiLevelType w:val="multilevel"/>
    <w:tmpl w:val="0C0A56AC"/>
    <w:lvl w:ilvl="0">
      <w:start w:val="2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  <w:b/>
      </w:rPr>
    </w:lvl>
  </w:abstractNum>
  <w:abstractNum w:abstractNumId="14" w15:restartNumberingAfterBreak="0">
    <w:nsid w:val="37160BD8"/>
    <w:multiLevelType w:val="hybridMultilevel"/>
    <w:tmpl w:val="02C82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F6790"/>
    <w:multiLevelType w:val="hybridMultilevel"/>
    <w:tmpl w:val="B7525BF0"/>
    <w:lvl w:ilvl="0" w:tplc="5A7240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430D9"/>
    <w:multiLevelType w:val="hybridMultilevel"/>
    <w:tmpl w:val="DB388BA4"/>
    <w:lvl w:ilvl="0" w:tplc="8A22B21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60195"/>
    <w:multiLevelType w:val="hybridMultilevel"/>
    <w:tmpl w:val="BBBCAD3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43170A"/>
    <w:multiLevelType w:val="hybridMultilevel"/>
    <w:tmpl w:val="42AADA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8790C"/>
    <w:multiLevelType w:val="hybridMultilevel"/>
    <w:tmpl w:val="B93818BA"/>
    <w:lvl w:ilvl="0" w:tplc="877E794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E4510"/>
    <w:multiLevelType w:val="hybridMultilevel"/>
    <w:tmpl w:val="06369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E11E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323E55"/>
    <w:multiLevelType w:val="hybridMultilevel"/>
    <w:tmpl w:val="C680C39E"/>
    <w:lvl w:ilvl="0" w:tplc="3A52CA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271F8"/>
    <w:multiLevelType w:val="hybridMultilevel"/>
    <w:tmpl w:val="4174890E"/>
    <w:lvl w:ilvl="0" w:tplc="4364B5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87DD1"/>
    <w:multiLevelType w:val="hybridMultilevel"/>
    <w:tmpl w:val="66426FE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4" w15:restartNumberingAfterBreak="0">
    <w:nsid w:val="4818781C"/>
    <w:multiLevelType w:val="hybridMultilevel"/>
    <w:tmpl w:val="CCF42B72"/>
    <w:lvl w:ilvl="0" w:tplc="1CFE8E5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2510F"/>
    <w:multiLevelType w:val="hybridMultilevel"/>
    <w:tmpl w:val="42B8FC44"/>
    <w:lvl w:ilvl="0" w:tplc="864A67B8">
      <w:start w:val="1"/>
      <w:numFmt w:val="lowerLetter"/>
      <w:lvlText w:val="%1)"/>
      <w:lvlJc w:val="left"/>
      <w:pPr>
        <w:ind w:left="177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 w15:restartNumberingAfterBreak="0">
    <w:nsid w:val="4C4243B7"/>
    <w:multiLevelType w:val="hybridMultilevel"/>
    <w:tmpl w:val="329E54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E244F5"/>
    <w:multiLevelType w:val="hybridMultilevel"/>
    <w:tmpl w:val="16144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436A26"/>
    <w:multiLevelType w:val="hybridMultilevel"/>
    <w:tmpl w:val="16F058C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2C763ED"/>
    <w:multiLevelType w:val="hybridMultilevel"/>
    <w:tmpl w:val="9D2898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2ECD8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F1161"/>
    <w:multiLevelType w:val="hybridMultilevel"/>
    <w:tmpl w:val="D542E3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E3216D"/>
    <w:multiLevelType w:val="hybridMultilevel"/>
    <w:tmpl w:val="579EE00C"/>
    <w:lvl w:ilvl="0" w:tplc="AA4E22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F4057D"/>
    <w:multiLevelType w:val="hybridMultilevel"/>
    <w:tmpl w:val="84E492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9C103A6"/>
    <w:multiLevelType w:val="hybridMultilevel"/>
    <w:tmpl w:val="1C2892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386A1C"/>
    <w:multiLevelType w:val="hybridMultilevel"/>
    <w:tmpl w:val="F0B88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73147C"/>
    <w:multiLevelType w:val="hybridMultilevel"/>
    <w:tmpl w:val="632285DE"/>
    <w:lvl w:ilvl="0" w:tplc="321484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F013B9"/>
    <w:multiLevelType w:val="hybridMultilevel"/>
    <w:tmpl w:val="C4C2FE88"/>
    <w:lvl w:ilvl="0" w:tplc="508A1F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E33140"/>
    <w:multiLevelType w:val="multilevel"/>
    <w:tmpl w:val="65920E9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cs="Times New Roman" w:hint="default"/>
        <w:i w:val="0"/>
      </w:rPr>
    </w:lvl>
  </w:abstractNum>
  <w:abstractNum w:abstractNumId="38" w15:restartNumberingAfterBreak="0">
    <w:nsid w:val="62FA4F07"/>
    <w:multiLevelType w:val="hybridMultilevel"/>
    <w:tmpl w:val="1F14B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0D21BA"/>
    <w:multiLevelType w:val="hybridMultilevel"/>
    <w:tmpl w:val="87845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41829AD"/>
    <w:multiLevelType w:val="hybridMultilevel"/>
    <w:tmpl w:val="C5AE159E"/>
    <w:lvl w:ilvl="0" w:tplc="C3ECA6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11691"/>
    <w:multiLevelType w:val="hybridMultilevel"/>
    <w:tmpl w:val="BDC260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4344290"/>
    <w:multiLevelType w:val="multilevel"/>
    <w:tmpl w:val="8530F22A"/>
    <w:lvl w:ilvl="0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>
      <w:start w:val="5"/>
      <w:numFmt w:val="decimal"/>
      <w:isLgl/>
      <w:lvlText w:val="%1.%2"/>
      <w:lvlJc w:val="left"/>
      <w:pPr>
        <w:ind w:left="644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b/>
      </w:rPr>
    </w:lvl>
  </w:abstractNum>
  <w:abstractNum w:abstractNumId="43" w15:restartNumberingAfterBreak="0">
    <w:nsid w:val="745D5D95"/>
    <w:multiLevelType w:val="multilevel"/>
    <w:tmpl w:val="E11440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4C57A4F"/>
    <w:multiLevelType w:val="hybridMultilevel"/>
    <w:tmpl w:val="D7A20284"/>
    <w:lvl w:ilvl="0" w:tplc="C81C59A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5BE3E96"/>
    <w:multiLevelType w:val="hybridMultilevel"/>
    <w:tmpl w:val="7BF29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6CD5D9B"/>
    <w:multiLevelType w:val="hybridMultilevel"/>
    <w:tmpl w:val="96F8144E"/>
    <w:lvl w:ilvl="0" w:tplc="6DC0CCD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2E655C"/>
    <w:multiLevelType w:val="hybridMultilevel"/>
    <w:tmpl w:val="85023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E442BA"/>
    <w:multiLevelType w:val="hybridMultilevel"/>
    <w:tmpl w:val="28D85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CA1902"/>
    <w:multiLevelType w:val="hybridMultilevel"/>
    <w:tmpl w:val="1ECE4C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9"/>
  </w:num>
  <w:num w:numId="3">
    <w:abstractNumId w:val="41"/>
  </w:num>
  <w:num w:numId="4">
    <w:abstractNumId w:val="45"/>
  </w:num>
  <w:num w:numId="5">
    <w:abstractNumId w:val="32"/>
  </w:num>
  <w:num w:numId="6">
    <w:abstractNumId w:val="33"/>
  </w:num>
  <w:num w:numId="7">
    <w:abstractNumId w:val="43"/>
  </w:num>
  <w:num w:numId="8">
    <w:abstractNumId w:val="7"/>
  </w:num>
  <w:num w:numId="9">
    <w:abstractNumId w:val="40"/>
  </w:num>
  <w:num w:numId="10">
    <w:abstractNumId w:val="24"/>
  </w:num>
  <w:num w:numId="11">
    <w:abstractNumId w:val="34"/>
  </w:num>
  <w:num w:numId="12">
    <w:abstractNumId w:val="2"/>
  </w:num>
  <w:num w:numId="13">
    <w:abstractNumId w:val="12"/>
  </w:num>
  <w:num w:numId="14">
    <w:abstractNumId w:val="42"/>
  </w:num>
  <w:num w:numId="15">
    <w:abstractNumId w:val="15"/>
  </w:num>
  <w:num w:numId="16">
    <w:abstractNumId w:val="20"/>
  </w:num>
  <w:num w:numId="17">
    <w:abstractNumId w:val="21"/>
  </w:num>
  <w:num w:numId="18">
    <w:abstractNumId w:val="47"/>
  </w:num>
  <w:num w:numId="19">
    <w:abstractNumId w:val="38"/>
  </w:num>
  <w:num w:numId="20">
    <w:abstractNumId w:val="11"/>
  </w:num>
  <w:num w:numId="21">
    <w:abstractNumId w:val="3"/>
  </w:num>
  <w:num w:numId="22">
    <w:abstractNumId w:val="27"/>
  </w:num>
  <w:num w:numId="23">
    <w:abstractNumId w:val="5"/>
  </w:num>
  <w:num w:numId="24">
    <w:abstractNumId w:val="48"/>
  </w:num>
  <w:num w:numId="25">
    <w:abstractNumId w:val="30"/>
  </w:num>
  <w:num w:numId="26">
    <w:abstractNumId w:val="36"/>
  </w:num>
  <w:num w:numId="27">
    <w:abstractNumId w:val="14"/>
  </w:num>
  <w:num w:numId="28">
    <w:abstractNumId w:val="46"/>
  </w:num>
  <w:num w:numId="29">
    <w:abstractNumId w:val="22"/>
  </w:num>
  <w:num w:numId="30">
    <w:abstractNumId w:val="35"/>
  </w:num>
  <w:num w:numId="31">
    <w:abstractNumId w:val="49"/>
  </w:num>
  <w:num w:numId="32">
    <w:abstractNumId w:val="17"/>
  </w:num>
  <w:num w:numId="33">
    <w:abstractNumId w:val="8"/>
  </w:num>
  <w:num w:numId="34">
    <w:abstractNumId w:val="9"/>
  </w:num>
  <w:num w:numId="35">
    <w:abstractNumId w:val="13"/>
  </w:num>
  <w:num w:numId="36">
    <w:abstractNumId w:val="37"/>
  </w:num>
  <w:num w:numId="37">
    <w:abstractNumId w:val="0"/>
  </w:num>
  <w:num w:numId="38">
    <w:abstractNumId w:val="31"/>
  </w:num>
  <w:num w:numId="39">
    <w:abstractNumId w:val="25"/>
  </w:num>
  <w:num w:numId="40">
    <w:abstractNumId w:val="18"/>
  </w:num>
  <w:num w:numId="41">
    <w:abstractNumId w:val="1"/>
  </w:num>
  <w:num w:numId="42">
    <w:abstractNumId w:val="10"/>
  </w:num>
  <w:num w:numId="43">
    <w:abstractNumId w:val="16"/>
  </w:num>
  <w:num w:numId="44">
    <w:abstractNumId w:val="29"/>
  </w:num>
  <w:num w:numId="45">
    <w:abstractNumId w:val="19"/>
  </w:num>
  <w:num w:numId="46">
    <w:abstractNumId w:val="44"/>
  </w:num>
  <w:num w:numId="47">
    <w:abstractNumId w:val="4"/>
  </w:num>
  <w:num w:numId="48">
    <w:abstractNumId w:val="28"/>
  </w:num>
  <w:num w:numId="49">
    <w:abstractNumId w:val="6"/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0B0"/>
    <w:rsid w:val="00020872"/>
    <w:rsid w:val="00037236"/>
    <w:rsid w:val="00040017"/>
    <w:rsid w:val="00056879"/>
    <w:rsid w:val="00074652"/>
    <w:rsid w:val="000A10B4"/>
    <w:rsid w:val="000E7E6E"/>
    <w:rsid w:val="00102E24"/>
    <w:rsid w:val="00152B3D"/>
    <w:rsid w:val="0015497A"/>
    <w:rsid w:val="001577E7"/>
    <w:rsid w:val="00184E64"/>
    <w:rsid w:val="001920B0"/>
    <w:rsid w:val="001A6D60"/>
    <w:rsid w:val="001C7215"/>
    <w:rsid w:val="001F6AD2"/>
    <w:rsid w:val="00202DCF"/>
    <w:rsid w:val="0021370C"/>
    <w:rsid w:val="0023449F"/>
    <w:rsid w:val="0023475F"/>
    <w:rsid w:val="00240334"/>
    <w:rsid w:val="00243195"/>
    <w:rsid w:val="0024532E"/>
    <w:rsid w:val="00255678"/>
    <w:rsid w:val="00261250"/>
    <w:rsid w:val="00262625"/>
    <w:rsid w:val="00276B2D"/>
    <w:rsid w:val="002806A0"/>
    <w:rsid w:val="002907F5"/>
    <w:rsid w:val="002A21F9"/>
    <w:rsid w:val="003024A2"/>
    <w:rsid w:val="00313906"/>
    <w:rsid w:val="00315939"/>
    <w:rsid w:val="0033097C"/>
    <w:rsid w:val="00347E04"/>
    <w:rsid w:val="00357626"/>
    <w:rsid w:val="00365E9C"/>
    <w:rsid w:val="0037103F"/>
    <w:rsid w:val="0037545D"/>
    <w:rsid w:val="003B253E"/>
    <w:rsid w:val="003E7BA0"/>
    <w:rsid w:val="00404FE9"/>
    <w:rsid w:val="00411D40"/>
    <w:rsid w:val="00444554"/>
    <w:rsid w:val="00472DDE"/>
    <w:rsid w:val="004778DB"/>
    <w:rsid w:val="004C6B1E"/>
    <w:rsid w:val="004F4578"/>
    <w:rsid w:val="005441A2"/>
    <w:rsid w:val="00545695"/>
    <w:rsid w:val="0054569E"/>
    <w:rsid w:val="00555833"/>
    <w:rsid w:val="005779AC"/>
    <w:rsid w:val="00593127"/>
    <w:rsid w:val="00597436"/>
    <w:rsid w:val="005D4F16"/>
    <w:rsid w:val="00603EB9"/>
    <w:rsid w:val="006047C5"/>
    <w:rsid w:val="006116B3"/>
    <w:rsid w:val="00645B92"/>
    <w:rsid w:val="00647FA6"/>
    <w:rsid w:val="006512EB"/>
    <w:rsid w:val="006809E9"/>
    <w:rsid w:val="00690C8A"/>
    <w:rsid w:val="00694707"/>
    <w:rsid w:val="006A598E"/>
    <w:rsid w:val="006D69D8"/>
    <w:rsid w:val="007130FF"/>
    <w:rsid w:val="00716081"/>
    <w:rsid w:val="00724C3D"/>
    <w:rsid w:val="00756DAA"/>
    <w:rsid w:val="00766963"/>
    <w:rsid w:val="00771015"/>
    <w:rsid w:val="00797719"/>
    <w:rsid w:val="007A3386"/>
    <w:rsid w:val="007C7E7A"/>
    <w:rsid w:val="00834884"/>
    <w:rsid w:val="008373F8"/>
    <w:rsid w:val="00856AA9"/>
    <w:rsid w:val="008643E3"/>
    <w:rsid w:val="0086723F"/>
    <w:rsid w:val="008B3FDF"/>
    <w:rsid w:val="008E49BC"/>
    <w:rsid w:val="008E717B"/>
    <w:rsid w:val="008F0627"/>
    <w:rsid w:val="009143E9"/>
    <w:rsid w:val="00936E84"/>
    <w:rsid w:val="00946DDC"/>
    <w:rsid w:val="00952211"/>
    <w:rsid w:val="00994555"/>
    <w:rsid w:val="009D2229"/>
    <w:rsid w:val="009D7CCF"/>
    <w:rsid w:val="009E074D"/>
    <w:rsid w:val="009E5E3E"/>
    <w:rsid w:val="009F7463"/>
    <w:rsid w:val="00A2326B"/>
    <w:rsid w:val="00A52695"/>
    <w:rsid w:val="00A727AF"/>
    <w:rsid w:val="00AE6F99"/>
    <w:rsid w:val="00AF241E"/>
    <w:rsid w:val="00AF29D5"/>
    <w:rsid w:val="00B1748A"/>
    <w:rsid w:val="00B551E6"/>
    <w:rsid w:val="00B55AA5"/>
    <w:rsid w:val="00B602CC"/>
    <w:rsid w:val="00B631E5"/>
    <w:rsid w:val="00BF4D08"/>
    <w:rsid w:val="00BF6C6F"/>
    <w:rsid w:val="00C04590"/>
    <w:rsid w:val="00C33C27"/>
    <w:rsid w:val="00C34793"/>
    <w:rsid w:val="00C4460F"/>
    <w:rsid w:val="00C73C98"/>
    <w:rsid w:val="00C9562E"/>
    <w:rsid w:val="00C96366"/>
    <w:rsid w:val="00CB55BE"/>
    <w:rsid w:val="00CC4AB9"/>
    <w:rsid w:val="00CE58FE"/>
    <w:rsid w:val="00D06ABA"/>
    <w:rsid w:val="00D06EFF"/>
    <w:rsid w:val="00D12A7C"/>
    <w:rsid w:val="00D231B3"/>
    <w:rsid w:val="00D34192"/>
    <w:rsid w:val="00D44C15"/>
    <w:rsid w:val="00D75195"/>
    <w:rsid w:val="00DC6713"/>
    <w:rsid w:val="00E24C67"/>
    <w:rsid w:val="00E451D8"/>
    <w:rsid w:val="00EA6F58"/>
    <w:rsid w:val="00EC2C8A"/>
    <w:rsid w:val="00EE5F54"/>
    <w:rsid w:val="00F6770C"/>
    <w:rsid w:val="00F90F7A"/>
    <w:rsid w:val="00FA182E"/>
    <w:rsid w:val="00F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D264D-501A-460B-BAFE-D2B4E960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20B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920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1920B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1920B0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1920B0"/>
    <w:pPr>
      <w:jc w:val="center"/>
    </w:pPr>
    <w:rPr>
      <w:rFonts w:ascii="Arial" w:hAnsi="Arial"/>
      <w:b/>
      <w:bCs/>
      <w:sz w:val="28"/>
    </w:rPr>
  </w:style>
  <w:style w:type="character" w:customStyle="1" w:styleId="TytuZnak">
    <w:name w:val="Tytuł Znak"/>
    <w:link w:val="Tytu"/>
    <w:uiPriority w:val="99"/>
    <w:rsid w:val="001920B0"/>
    <w:rPr>
      <w:rFonts w:ascii="Arial" w:eastAsia="Calibri" w:hAnsi="Arial" w:cs="Times New Roman"/>
      <w:b/>
      <w:bCs/>
      <w:sz w:val="28"/>
    </w:rPr>
  </w:style>
  <w:style w:type="paragraph" w:customStyle="1" w:styleId="FR2">
    <w:name w:val="FR2"/>
    <w:uiPriority w:val="99"/>
    <w:rsid w:val="001920B0"/>
    <w:pPr>
      <w:widowControl w:val="0"/>
      <w:autoSpaceDE w:val="0"/>
      <w:autoSpaceDN w:val="0"/>
      <w:adjustRightInd w:val="0"/>
      <w:spacing w:line="480" w:lineRule="auto"/>
      <w:ind w:left="80" w:right="1400"/>
      <w:jc w:val="center"/>
    </w:pPr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uiPriority w:val="99"/>
    <w:semiHidden/>
    <w:rsid w:val="001920B0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link w:val="Tekstpodstawowy"/>
    <w:uiPriority w:val="99"/>
    <w:semiHidden/>
    <w:rsid w:val="001920B0"/>
    <w:rPr>
      <w:rFonts w:ascii="Arial" w:eastAsia="Calibri" w:hAnsi="Arial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20B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192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1920B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8E717B"/>
    <w:pPr>
      <w:spacing w:before="280" w:after="119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8E717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semiHidden/>
    <w:rsid w:val="008E717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8E717B"/>
    <w:rPr>
      <w:rFonts w:ascii="Times New Roman" w:eastAsia="Times New Roman" w:hAnsi="Times New Roman"/>
    </w:rPr>
  </w:style>
  <w:style w:type="paragraph" w:customStyle="1" w:styleId="Default">
    <w:name w:val="Default"/>
    <w:rsid w:val="00DC671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C963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6366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96366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9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7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B9CD4-018F-44C1-A818-C0DCAABC8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1821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 SA</Company>
  <LinksUpToDate>false</LinksUpToDate>
  <CharactersWithSpaces>12726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Hińcza</dc:creator>
  <cp:lastModifiedBy>Małgorzata</cp:lastModifiedBy>
  <cp:revision>16</cp:revision>
  <cp:lastPrinted>2016-04-28T09:33:00Z</cp:lastPrinted>
  <dcterms:created xsi:type="dcterms:W3CDTF">2017-04-05T08:43:00Z</dcterms:created>
  <dcterms:modified xsi:type="dcterms:W3CDTF">2017-09-05T11:39:00Z</dcterms:modified>
</cp:coreProperties>
</file>