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F70DC" w14:textId="77777777" w:rsidR="00607ECC" w:rsidRPr="00FD2B95" w:rsidRDefault="0074115A" w:rsidP="0074115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Znak sprawy: </w:t>
      </w:r>
      <w:r w:rsidRPr="0074115A">
        <w:rPr>
          <w:rFonts w:asciiTheme="minorHAnsi" w:hAnsiTheme="minorHAnsi"/>
        </w:rPr>
        <w:t>ZZP.261.ZO.15.2018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069F6">
        <w:rPr>
          <w:rFonts w:asciiTheme="minorHAnsi" w:hAnsiTheme="minorHAnsi"/>
        </w:rPr>
        <w:t xml:space="preserve">Kraków, </w:t>
      </w:r>
      <w:r w:rsidR="00E9255B">
        <w:rPr>
          <w:rFonts w:asciiTheme="minorHAnsi" w:hAnsiTheme="minorHAnsi"/>
        </w:rPr>
        <w:t>30</w:t>
      </w:r>
      <w:r w:rsidR="00FD2B95" w:rsidRPr="00FD2B95">
        <w:rPr>
          <w:rFonts w:asciiTheme="minorHAnsi" w:hAnsiTheme="minorHAnsi"/>
        </w:rPr>
        <w:t>.0</w:t>
      </w:r>
      <w:r w:rsidR="00E9255B">
        <w:rPr>
          <w:rFonts w:asciiTheme="minorHAnsi" w:hAnsiTheme="minorHAnsi"/>
        </w:rPr>
        <w:t>4</w:t>
      </w:r>
      <w:r w:rsidR="00FD2B95" w:rsidRPr="00FD2B95">
        <w:rPr>
          <w:rFonts w:asciiTheme="minorHAnsi" w:hAnsiTheme="minorHAnsi"/>
        </w:rPr>
        <w:t>.201</w:t>
      </w:r>
      <w:r w:rsidR="00E9255B">
        <w:rPr>
          <w:rFonts w:asciiTheme="minorHAnsi" w:hAnsiTheme="minorHAnsi"/>
        </w:rPr>
        <w:t>8</w:t>
      </w:r>
      <w:r w:rsidR="00FD2B95" w:rsidRPr="00FD2B95">
        <w:rPr>
          <w:rFonts w:asciiTheme="minorHAnsi" w:hAnsiTheme="minorHAnsi"/>
        </w:rPr>
        <w:t xml:space="preserve"> roku</w:t>
      </w:r>
    </w:p>
    <w:p w14:paraId="36A98B5A" w14:textId="77777777" w:rsidR="00607ECC" w:rsidRPr="000A2699" w:rsidRDefault="00607ECC" w:rsidP="005A1A09">
      <w:pPr>
        <w:spacing w:after="0" w:line="240" w:lineRule="auto"/>
        <w:jc w:val="right"/>
        <w:rPr>
          <w:rFonts w:asciiTheme="minorHAnsi" w:hAnsiTheme="minorHAnsi"/>
          <w:highlight w:val="yellow"/>
        </w:rPr>
      </w:pPr>
    </w:p>
    <w:p w14:paraId="2153D6F6" w14:textId="77777777" w:rsidR="00607ECC" w:rsidRPr="000A2699" w:rsidRDefault="00607ECC" w:rsidP="005A1A09">
      <w:pPr>
        <w:spacing w:after="0" w:line="240" w:lineRule="auto"/>
        <w:jc w:val="right"/>
        <w:rPr>
          <w:rFonts w:asciiTheme="minorHAnsi" w:hAnsiTheme="minorHAnsi"/>
          <w:highlight w:val="yellow"/>
        </w:rPr>
      </w:pPr>
    </w:p>
    <w:p w14:paraId="286A57FC" w14:textId="77777777" w:rsidR="00A41F30" w:rsidRPr="00607ECC" w:rsidRDefault="00A41F30" w:rsidP="005A1A09">
      <w:pPr>
        <w:spacing w:after="0" w:line="240" w:lineRule="auto"/>
        <w:jc w:val="both"/>
        <w:rPr>
          <w:rFonts w:asciiTheme="minorHAnsi" w:hAnsiTheme="minorHAnsi"/>
        </w:rPr>
      </w:pPr>
    </w:p>
    <w:p w14:paraId="12BE365E" w14:textId="77777777" w:rsidR="00E9255B" w:rsidRDefault="00E9255B" w:rsidP="003B63F1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Zapytanie ofertowe</w:t>
      </w:r>
    </w:p>
    <w:p w14:paraId="26386321" w14:textId="77777777" w:rsidR="00E9255B" w:rsidRDefault="00E9255B" w:rsidP="00E925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Polskie Wydawnictwo Muzyczne zwraca się z prośbą o przedstawienie oferty na: </w:t>
      </w:r>
      <w:r w:rsidRPr="00E9255B">
        <w:rPr>
          <w:rFonts w:asciiTheme="minorHAnsi" w:hAnsiTheme="minorHAnsi"/>
          <w:b/>
        </w:rPr>
        <w:t>„Wykonanie korekty językowej tekstu polskiego publikacji</w:t>
      </w:r>
      <w:r w:rsidR="0073496A">
        <w:rPr>
          <w:rFonts w:asciiTheme="minorHAnsi" w:hAnsiTheme="minorHAnsi"/>
          <w:b/>
        </w:rPr>
        <w:t xml:space="preserve"> przed składem</w:t>
      </w:r>
      <w:r w:rsidRPr="00E9255B">
        <w:rPr>
          <w:rFonts w:asciiTheme="minorHAnsi" w:hAnsiTheme="minorHAnsi"/>
          <w:b/>
        </w:rPr>
        <w:t>”.</w:t>
      </w:r>
    </w:p>
    <w:p w14:paraId="5C3FBE8E" w14:textId="77777777" w:rsidR="00E9255B" w:rsidRPr="00E9255B" w:rsidRDefault="00E9255B" w:rsidP="00E9255B">
      <w:pPr>
        <w:spacing w:after="0" w:line="240" w:lineRule="auto"/>
        <w:rPr>
          <w:rFonts w:asciiTheme="minorHAnsi" w:hAnsiTheme="minorHAnsi"/>
        </w:rPr>
      </w:pPr>
    </w:p>
    <w:p w14:paraId="147E3810" w14:textId="77777777" w:rsidR="00FD2B95" w:rsidRDefault="00021B09" w:rsidP="003B63F1">
      <w:pPr>
        <w:spacing w:after="0" w:line="240" w:lineRule="auto"/>
        <w:jc w:val="center"/>
        <w:rPr>
          <w:rStyle w:val="apple-converted-space"/>
          <w:rFonts w:asciiTheme="minorHAnsi" w:hAnsiTheme="minorHAnsi"/>
          <w:b/>
        </w:rPr>
      </w:pPr>
      <w:r>
        <w:rPr>
          <w:rFonts w:asciiTheme="minorHAnsi" w:hAnsiTheme="minorHAnsi"/>
          <w:b/>
        </w:rPr>
        <w:t>Opis przedmiotu zamówienia:</w:t>
      </w:r>
      <w:r w:rsidR="00C20F7F">
        <w:rPr>
          <w:rFonts w:asciiTheme="minorHAnsi" w:hAnsiTheme="minorHAnsi"/>
          <w:b/>
        </w:rPr>
        <w:t xml:space="preserve"> </w:t>
      </w:r>
    </w:p>
    <w:p w14:paraId="4939758F" w14:textId="77777777" w:rsidR="006A6824" w:rsidRPr="00607ECC" w:rsidRDefault="006A6824" w:rsidP="003B63F1">
      <w:pPr>
        <w:spacing w:after="0" w:line="240" w:lineRule="auto"/>
        <w:jc w:val="center"/>
        <w:rPr>
          <w:rStyle w:val="apple-converted-space"/>
          <w:rFonts w:asciiTheme="minorHAnsi" w:hAnsiTheme="minorHAnsi"/>
          <w:b/>
        </w:rPr>
      </w:pPr>
    </w:p>
    <w:p w14:paraId="3C5FCE2F" w14:textId="77777777" w:rsidR="00FD2B95" w:rsidRPr="00E9255B" w:rsidRDefault="007C3DA7" w:rsidP="005A1A09">
      <w:pPr>
        <w:spacing w:after="0"/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 w:rsidRPr="00FF2971">
        <w:rPr>
          <w:rFonts w:asciiTheme="minorHAnsi" w:hAnsiTheme="minorHAnsi"/>
          <w:color w:val="000000"/>
          <w:shd w:val="clear" w:color="auto" w:fill="FFFFFF"/>
        </w:rPr>
        <w:t xml:space="preserve">Przedmiotem zamówienia jest </w:t>
      </w:r>
      <w:r w:rsidR="00AF3BC7" w:rsidRPr="00FF2971">
        <w:rPr>
          <w:rFonts w:asciiTheme="minorHAnsi" w:hAnsiTheme="minorHAnsi"/>
          <w:color w:val="000000"/>
          <w:shd w:val="clear" w:color="auto" w:fill="FFFFFF"/>
        </w:rPr>
        <w:t>korekta językowa</w:t>
      </w:r>
      <w:r w:rsidR="002A04E3" w:rsidRPr="00FF2971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73496A">
        <w:rPr>
          <w:rFonts w:asciiTheme="minorHAnsi" w:hAnsiTheme="minorHAnsi"/>
          <w:color w:val="000000"/>
          <w:shd w:val="clear" w:color="auto" w:fill="FFFFFF"/>
        </w:rPr>
        <w:t xml:space="preserve">przed składem </w:t>
      </w:r>
      <w:r w:rsidR="002A04E3" w:rsidRPr="00FF2971">
        <w:rPr>
          <w:rFonts w:asciiTheme="minorHAnsi" w:hAnsiTheme="minorHAnsi"/>
          <w:color w:val="000000"/>
          <w:shd w:val="clear" w:color="auto" w:fill="FFFFFF"/>
        </w:rPr>
        <w:t xml:space="preserve">tekstu polskiego </w:t>
      </w:r>
      <w:r w:rsidR="00FD2B95" w:rsidRPr="00FF2971">
        <w:rPr>
          <w:rFonts w:asciiTheme="minorHAnsi" w:hAnsiTheme="minorHAnsi"/>
          <w:color w:val="000000"/>
          <w:shd w:val="clear" w:color="auto" w:fill="FFFFFF"/>
        </w:rPr>
        <w:t xml:space="preserve">książki </w:t>
      </w:r>
      <w:r w:rsidR="00AF3BC7" w:rsidRPr="00E9255B">
        <w:rPr>
          <w:rFonts w:asciiTheme="minorHAnsi" w:hAnsiTheme="minorHAnsi"/>
          <w:b/>
          <w:color w:val="000000"/>
          <w:shd w:val="clear" w:color="auto" w:fill="FFFFFF"/>
        </w:rPr>
        <w:t>„</w:t>
      </w:r>
      <w:r w:rsidR="00C626D9" w:rsidRPr="00E9255B">
        <w:rPr>
          <w:rFonts w:asciiTheme="minorHAnsi" w:hAnsiTheme="minorHAnsi"/>
          <w:b/>
          <w:color w:val="000000"/>
          <w:shd w:val="clear" w:color="auto" w:fill="FFFFFF"/>
        </w:rPr>
        <w:t>Polska w muzycznej Europie. Tematyka polska w dziełach kompozytorów zagranicznych XIX wieku”</w:t>
      </w:r>
      <w:r w:rsidR="00AF3BC7" w:rsidRPr="00E9255B">
        <w:rPr>
          <w:rFonts w:asciiTheme="minorHAnsi" w:hAnsiTheme="minorHAnsi"/>
          <w:b/>
          <w:color w:val="000000"/>
          <w:shd w:val="clear" w:color="auto" w:fill="FFFFFF"/>
        </w:rPr>
        <w:t xml:space="preserve"> </w:t>
      </w:r>
      <w:r w:rsidR="00795BD4" w:rsidRPr="00E9255B">
        <w:rPr>
          <w:rFonts w:asciiTheme="minorHAnsi" w:hAnsiTheme="minorHAnsi"/>
          <w:b/>
          <w:color w:val="000000"/>
          <w:shd w:val="clear" w:color="auto" w:fill="FFFFFF"/>
        </w:rPr>
        <w:t xml:space="preserve">autorstwa </w:t>
      </w:r>
      <w:r w:rsidR="00C626D9" w:rsidRPr="00E9255B">
        <w:rPr>
          <w:rFonts w:asciiTheme="minorHAnsi" w:hAnsiTheme="minorHAnsi"/>
          <w:b/>
          <w:color w:val="000000"/>
          <w:shd w:val="clear" w:color="auto" w:fill="FFFFFF"/>
        </w:rPr>
        <w:t xml:space="preserve">Ryszarda Daniela </w:t>
      </w:r>
      <w:proofErr w:type="spellStart"/>
      <w:r w:rsidR="00C626D9" w:rsidRPr="00E9255B">
        <w:rPr>
          <w:rFonts w:asciiTheme="minorHAnsi" w:hAnsiTheme="minorHAnsi"/>
          <w:b/>
          <w:color w:val="000000"/>
          <w:shd w:val="clear" w:color="auto" w:fill="FFFFFF"/>
        </w:rPr>
        <w:t>Golianka</w:t>
      </w:r>
      <w:proofErr w:type="spellEnd"/>
      <w:r w:rsidR="00AF3BC7" w:rsidRPr="00E9255B">
        <w:rPr>
          <w:rFonts w:asciiTheme="minorHAnsi" w:hAnsiTheme="minorHAnsi"/>
          <w:b/>
          <w:color w:val="000000"/>
          <w:shd w:val="clear" w:color="auto" w:fill="FFFFFF"/>
        </w:rPr>
        <w:t>.</w:t>
      </w:r>
    </w:p>
    <w:p w14:paraId="4275B5BE" w14:textId="77777777" w:rsidR="009A28CE" w:rsidRPr="00FF2971" w:rsidRDefault="009A28CE" w:rsidP="005A1A09">
      <w:p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</w:p>
    <w:p w14:paraId="38CA1D9B" w14:textId="77777777" w:rsidR="00695EA4" w:rsidRPr="00021B09" w:rsidRDefault="00021B09" w:rsidP="00E417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</w:t>
      </w:r>
      <w:r w:rsidR="00695EA4" w:rsidRPr="00021B09">
        <w:rPr>
          <w:rFonts w:asciiTheme="minorHAnsi" w:hAnsiTheme="minorHAnsi"/>
          <w:b/>
        </w:rPr>
        <w:t>arunki realizacji</w:t>
      </w:r>
      <w:r w:rsidR="00F33DE2" w:rsidRPr="00021B09">
        <w:rPr>
          <w:rFonts w:asciiTheme="minorHAnsi" w:hAnsiTheme="minorHAnsi"/>
          <w:b/>
        </w:rPr>
        <w:t>:</w:t>
      </w:r>
    </w:p>
    <w:p w14:paraId="3CDE8625" w14:textId="77777777" w:rsidR="009A28CE" w:rsidRPr="009A28CE" w:rsidRDefault="009A28CE" w:rsidP="009A28CE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3FCD142E" w14:textId="77777777" w:rsidR="004A7607" w:rsidRDefault="004A7607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  <w:color w:val="000000"/>
          <w:shd w:val="clear" w:color="auto" w:fill="FFFFFF"/>
        </w:rPr>
        <w:t xml:space="preserve">Objętość tekstu wynosi </w:t>
      </w:r>
      <w:r w:rsidR="0073496A">
        <w:rPr>
          <w:rFonts w:asciiTheme="minorHAnsi" w:hAnsiTheme="minorHAnsi"/>
          <w:color w:val="000000"/>
          <w:shd w:val="clear" w:color="auto" w:fill="FFFFFF"/>
        </w:rPr>
        <w:t>17</w:t>
      </w:r>
      <w:r w:rsidR="00C626D9">
        <w:rPr>
          <w:rFonts w:asciiTheme="minorHAnsi" w:hAnsiTheme="minorHAnsi"/>
          <w:color w:val="000000"/>
          <w:shd w:val="clear" w:color="auto" w:fill="FFFFFF"/>
        </w:rPr>
        <w:t>,5</w:t>
      </w:r>
      <w:r w:rsidRPr="004A7607">
        <w:rPr>
          <w:rFonts w:asciiTheme="minorHAnsi" w:hAnsiTheme="minorHAnsi"/>
          <w:color w:val="000000"/>
          <w:shd w:val="clear" w:color="auto" w:fill="FFFFFF"/>
        </w:rPr>
        <w:t xml:space="preserve"> arkusza wydawniczego</w:t>
      </w:r>
      <w:r w:rsidR="009826E4">
        <w:rPr>
          <w:rFonts w:asciiTheme="minorHAnsi" w:hAnsiTheme="minorHAnsi"/>
          <w:color w:val="000000"/>
          <w:shd w:val="clear" w:color="auto" w:fill="FFFFFF"/>
        </w:rPr>
        <w:t>.</w:t>
      </w:r>
    </w:p>
    <w:p w14:paraId="398C0147" w14:textId="77777777" w:rsidR="004A7607" w:rsidRDefault="004A7607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Tekst jest zapisany w </w:t>
      </w:r>
      <w:r w:rsidR="005039FA">
        <w:rPr>
          <w:rFonts w:asciiTheme="minorHAnsi" w:hAnsiTheme="minorHAnsi"/>
          <w:color w:val="000000"/>
          <w:shd w:val="clear" w:color="auto" w:fill="FFFFFF"/>
        </w:rPr>
        <w:t>plik</w:t>
      </w:r>
      <w:r w:rsidR="00E9255B">
        <w:rPr>
          <w:rFonts w:asciiTheme="minorHAnsi" w:hAnsiTheme="minorHAnsi"/>
          <w:color w:val="000000"/>
          <w:shd w:val="clear" w:color="auto" w:fill="FFFFFF"/>
        </w:rPr>
        <w:t>ach</w:t>
      </w:r>
      <w:r w:rsidR="009826E4">
        <w:rPr>
          <w:rFonts w:asciiTheme="minorHAnsi" w:hAnsiTheme="minorHAnsi"/>
          <w:color w:val="000000"/>
          <w:shd w:val="clear" w:color="auto" w:fill="FFFFFF"/>
        </w:rPr>
        <w:t xml:space="preserve"> Word pakietu MS Office, w formacie </w:t>
      </w:r>
      <w:proofErr w:type="spellStart"/>
      <w:r w:rsidR="009826E4">
        <w:rPr>
          <w:rFonts w:asciiTheme="minorHAnsi" w:hAnsiTheme="minorHAnsi"/>
          <w:color w:val="000000"/>
          <w:shd w:val="clear" w:color="auto" w:fill="FFFFFF"/>
        </w:rPr>
        <w:t>doc</w:t>
      </w:r>
      <w:r w:rsidR="0073496A">
        <w:rPr>
          <w:rFonts w:asciiTheme="minorHAnsi" w:hAnsiTheme="minorHAnsi"/>
          <w:color w:val="000000"/>
          <w:shd w:val="clear" w:color="auto" w:fill="FFFFFF"/>
        </w:rPr>
        <w:t>x</w:t>
      </w:r>
      <w:proofErr w:type="spellEnd"/>
      <w:r w:rsidR="009826E4">
        <w:rPr>
          <w:rFonts w:asciiTheme="minorHAnsi" w:hAnsiTheme="minorHAnsi"/>
        </w:rPr>
        <w:t>.</w:t>
      </w:r>
    </w:p>
    <w:p w14:paraId="4B19CF18" w14:textId="77777777" w:rsidR="004A7607" w:rsidRPr="004A7607" w:rsidRDefault="00645F02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</w:rPr>
        <w:t>Plik</w:t>
      </w:r>
      <w:r w:rsidR="0073496A">
        <w:rPr>
          <w:rFonts w:asciiTheme="minorHAnsi" w:hAnsiTheme="minorHAnsi"/>
        </w:rPr>
        <w:t>i</w:t>
      </w:r>
      <w:r w:rsidRPr="004A7607">
        <w:rPr>
          <w:rFonts w:asciiTheme="minorHAnsi" w:hAnsiTheme="minorHAnsi"/>
        </w:rPr>
        <w:t xml:space="preserve"> </w:t>
      </w:r>
      <w:r w:rsidR="007C3DA7" w:rsidRPr="004A7607">
        <w:rPr>
          <w:rFonts w:asciiTheme="minorHAnsi" w:hAnsiTheme="minorHAnsi"/>
        </w:rPr>
        <w:t>Word</w:t>
      </w:r>
      <w:r w:rsidRPr="004A7607">
        <w:rPr>
          <w:rFonts w:asciiTheme="minorHAnsi" w:hAnsiTheme="minorHAnsi"/>
        </w:rPr>
        <w:t xml:space="preserve"> </w:t>
      </w:r>
      <w:r w:rsidR="007C3DA7" w:rsidRPr="004A7607">
        <w:rPr>
          <w:rFonts w:asciiTheme="minorHAnsi" w:hAnsiTheme="minorHAnsi"/>
        </w:rPr>
        <w:t>całości ww.</w:t>
      </w:r>
      <w:r w:rsidR="004B1A88" w:rsidRPr="004A7607">
        <w:rPr>
          <w:rFonts w:asciiTheme="minorHAnsi" w:hAnsiTheme="minorHAnsi"/>
        </w:rPr>
        <w:t xml:space="preserve"> </w:t>
      </w:r>
      <w:r w:rsidR="005039FA">
        <w:rPr>
          <w:rFonts w:asciiTheme="minorHAnsi" w:hAnsiTheme="minorHAnsi"/>
        </w:rPr>
        <w:t>publikacji zostan</w:t>
      </w:r>
      <w:r w:rsidR="0073496A">
        <w:rPr>
          <w:rFonts w:asciiTheme="minorHAnsi" w:hAnsiTheme="minorHAnsi"/>
        </w:rPr>
        <w:t>ą</w:t>
      </w:r>
      <w:r w:rsidRPr="004A7607">
        <w:rPr>
          <w:rFonts w:asciiTheme="minorHAnsi" w:hAnsiTheme="minorHAnsi"/>
        </w:rPr>
        <w:t xml:space="preserve"> przesłan</w:t>
      </w:r>
      <w:r w:rsidR="0073496A">
        <w:rPr>
          <w:rFonts w:asciiTheme="minorHAnsi" w:hAnsiTheme="minorHAnsi"/>
        </w:rPr>
        <w:t>e</w:t>
      </w:r>
      <w:r w:rsidRPr="004A7607">
        <w:rPr>
          <w:rFonts w:asciiTheme="minorHAnsi" w:hAnsiTheme="minorHAnsi"/>
        </w:rPr>
        <w:t xml:space="preserve"> drogą mailową do Wykonawcy.</w:t>
      </w:r>
    </w:p>
    <w:p w14:paraId="382A9E71" w14:textId="409B3F6C" w:rsidR="004A7607" w:rsidRPr="009826E4" w:rsidRDefault="000B4A1D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</w:rPr>
        <w:t>Plik</w:t>
      </w:r>
      <w:r w:rsidR="00212327">
        <w:rPr>
          <w:rFonts w:asciiTheme="minorHAnsi" w:hAnsiTheme="minorHAnsi"/>
        </w:rPr>
        <w:t>i</w:t>
      </w:r>
      <w:r w:rsidR="005039FA">
        <w:rPr>
          <w:rFonts w:asciiTheme="minorHAnsi" w:hAnsiTheme="minorHAnsi"/>
        </w:rPr>
        <w:t xml:space="preserve"> tekstow</w:t>
      </w:r>
      <w:r w:rsidR="00212327">
        <w:rPr>
          <w:rFonts w:asciiTheme="minorHAnsi" w:hAnsiTheme="minorHAnsi"/>
        </w:rPr>
        <w:t>e</w:t>
      </w:r>
      <w:r w:rsidRPr="004A7607">
        <w:rPr>
          <w:rFonts w:asciiTheme="minorHAnsi" w:hAnsiTheme="minorHAnsi"/>
        </w:rPr>
        <w:t xml:space="preserve"> </w:t>
      </w:r>
      <w:r w:rsidR="00212327">
        <w:rPr>
          <w:rFonts w:asciiTheme="minorHAnsi" w:hAnsiTheme="minorHAnsi"/>
        </w:rPr>
        <w:t>są</w:t>
      </w:r>
      <w:r w:rsidR="005039FA">
        <w:rPr>
          <w:rFonts w:asciiTheme="minorHAnsi" w:hAnsiTheme="minorHAnsi"/>
        </w:rPr>
        <w:t xml:space="preserve"> </w:t>
      </w:r>
      <w:r w:rsidRPr="004A7607">
        <w:rPr>
          <w:rFonts w:asciiTheme="minorHAnsi" w:hAnsiTheme="minorHAnsi"/>
        </w:rPr>
        <w:t>po adiustacji redaktora książki</w:t>
      </w:r>
      <w:r w:rsidR="00E9255B">
        <w:rPr>
          <w:rFonts w:asciiTheme="minorHAnsi" w:hAnsiTheme="minorHAnsi"/>
        </w:rPr>
        <w:t xml:space="preserve"> oraz autoryzacji Ryszarda Daniela </w:t>
      </w:r>
      <w:proofErr w:type="spellStart"/>
      <w:r w:rsidR="00E9255B">
        <w:rPr>
          <w:rFonts w:asciiTheme="minorHAnsi" w:hAnsiTheme="minorHAnsi"/>
        </w:rPr>
        <w:t>Golianka</w:t>
      </w:r>
      <w:proofErr w:type="spellEnd"/>
    </w:p>
    <w:p w14:paraId="560D1CE8" w14:textId="77777777" w:rsidR="004A7607" w:rsidRPr="004A7607" w:rsidRDefault="00106906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</w:rPr>
        <w:t xml:space="preserve">Od Wykonawcy oczekuje się dokonania korekty językowej </w:t>
      </w:r>
      <w:r w:rsidR="00763157" w:rsidRPr="004A7607">
        <w:rPr>
          <w:rFonts w:asciiTheme="minorHAnsi" w:hAnsiTheme="minorHAnsi"/>
        </w:rPr>
        <w:t xml:space="preserve">w zakresie sprawdzenia poprawności tekstu pod względem ortograficznym, interpunkcyjnym, gramatycznym i stylistycznym oraz naniesienia wszelkich poprawek do plików Word w trybie śledzenia zmian. </w:t>
      </w:r>
    </w:p>
    <w:p w14:paraId="501AD18A" w14:textId="77777777" w:rsidR="004A7607" w:rsidRPr="009826E4" w:rsidRDefault="00763157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</w:rPr>
        <w:t xml:space="preserve">Od Wykonawcy oczekuje się sprawdzenia i zachowania jednolitości </w:t>
      </w:r>
      <w:r w:rsidR="00084570" w:rsidRPr="004A7607">
        <w:rPr>
          <w:rFonts w:asciiTheme="minorHAnsi" w:hAnsiTheme="minorHAnsi"/>
        </w:rPr>
        <w:t>form zapisu w tekście</w:t>
      </w:r>
      <w:r w:rsidR="00084570" w:rsidRPr="004A7607">
        <w:rPr>
          <w:rFonts w:asciiTheme="minorHAnsi" w:hAnsiTheme="minorHAnsi"/>
        </w:rPr>
        <w:br/>
      </w:r>
      <w:r w:rsidRPr="004A7607">
        <w:rPr>
          <w:rFonts w:asciiTheme="minorHAnsi" w:hAnsiTheme="minorHAnsi"/>
        </w:rPr>
        <w:t xml:space="preserve">w zakresie użycia: kursyw, cudzysłowów, </w:t>
      </w:r>
      <w:r w:rsidR="00084570" w:rsidRPr="004A7607">
        <w:rPr>
          <w:rFonts w:asciiTheme="minorHAnsi" w:hAnsiTheme="minorHAnsi"/>
        </w:rPr>
        <w:t xml:space="preserve">wielkich </w:t>
      </w:r>
      <w:r w:rsidR="00E21E3C">
        <w:rPr>
          <w:rFonts w:asciiTheme="minorHAnsi" w:hAnsiTheme="minorHAnsi"/>
        </w:rPr>
        <w:t xml:space="preserve">i małych </w:t>
      </w:r>
      <w:r w:rsidR="00084570" w:rsidRPr="004A7607">
        <w:rPr>
          <w:rFonts w:asciiTheme="minorHAnsi" w:hAnsiTheme="minorHAnsi"/>
        </w:rPr>
        <w:t xml:space="preserve">liter, </w:t>
      </w:r>
      <w:r w:rsidR="00E21E3C">
        <w:rPr>
          <w:rFonts w:asciiTheme="minorHAnsi" w:hAnsiTheme="minorHAnsi"/>
        </w:rPr>
        <w:t xml:space="preserve">półpauz i dywizów, rozwinięć, </w:t>
      </w:r>
      <w:r w:rsidR="00084570" w:rsidRPr="004A7607">
        <w:rPr>
          <w:rFonts w:asciiTheme="minorHAnsi" w:hAnsiTheme="minorHAnsi"/>
        </w:rPr>
        <w:t>przypisów i zapisów bibliograficznych, skrótów i liczebników wg zasad redakcyjnych i wymagań Zamawiającego</w:t>
      </w:r>
      <w:r w:rsidR="005553D7">
        <w:rPr>
          <w:rFonts w:asciiTheme="minorHAnsi" w:hAnsiTheme="minorHAnsi"/>
        </w:rPr>
        <w:t xml:space="preserve"> określonych w pkt II.</w:t>
      </w:r>
    </w:p>
    <w:p w14:paraId="2FE56C22" w14:textId="77777777" w:rsidR="009826E4" w:rsidRPr="009826E4" w:rsidRDefault="009826E4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</w:rPr>
        <w:t xml:space="preserve">Tekst publikacji jest przed </w:t>
      </w:r>
      <w:r w:rsidR="00EE6E06">
        <w:rPr>
          <w:rFonts w:asciiTheme="minorHAnsi" w:hAnsiTheme="minorHAnsi"/>
        </w:rPr>
        <w:t xml:space="preserve">składem i </w:t>
      </w:r>
      <w:r>
        <w:rPr>
          <w:rFonts w:asciiTheme="minorHAnsi" w:hAnsiTheme="minorHAnsi"/>
        </w:rPr>
        <w:t xml:space="preserve">łamaniem, dlatego od Wykonawcy nie oczekuje się </w:t>
      </w:r>
      <w:r w:rsidR="00D060CA">
        <w:rPr>
          <w:rFonts w:asciiTheme="minorHAnsi" w:hAnsiTheme="minorHAnsi"/>
        </w:rPr>
        <w:t xml:space="preserve">formatowania tekstu ani </w:t>
      </w:r>
      <w:r>
        <w:rPr>
          <w:rFonts w:asciiTheme="minorHAnsi" w:hAnsiTheme="minorHAnsi"/>
        </w:rPr>
        <w:t>sprawdzenia i nanoszenia poprawek w zakresie dzielenia wyrazów.</w:t>
      </w:r>
    </w:p>
    <w:p w14:paraId="0F721565" w14:textId="77777777" w:rsidR="006A3F58" w:rsidRPr="009A28CE" w:rsidRDefault="00645F02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</w:rPr>
        <w:t>Wykonawca przekaże Zamawiającemu poprawion</w:t>
      </w:r>
      <w:r w:rsidR="005039FA">
        <w:rPr>
          <w:rFonts w:asciiTheme="minorHAnsi" w:hAnsiTheme="minorHAnsi"/>
        </w:rPr>
        <w:t>y</w:t>
      </w:r>
      <w:r w:rsidRPr="004A7607">
        <w:rPr>
          <w:rFonts w:asciiTheme="minorHAnsi" w:hAnsiTheme="minorHAnsi"/>
        </w:rPr>
        <w:t xml:space="preserve"> plik </w:t>
      </w:r>
      <w:r w:rsidR="007C3DA7" w:rsidRPr="004A7607">
        <w:rPr>
          <w:rFonts w:asciiTheme="minorHAnsi" w:hAnsiTheme="minorHAnsi"/>
        </w:rPr>
        <w:t>Word</w:t>
      </w:r>
      <w:r w:rsidRPr="004A7607">
        <w:rPr>
          <w:rFonts w:asciiTheme="minorHAnsi" w:hAnsiTheme="minorHAnsi"/>
        </w:rPr>
        <w:t xml:space="preserve"> w formie elektronicznej</w:t>
      </w:r>
      <w:r w:rsidR="00F33DE2" w:rsidRPr="004A7607">
        <w:rPr>
          <w:rFonts w:asciiTheme="minorHAnsi" w:hAnsiTheme="minorHAnsi"/>
        </w:rPr>
        <w:t xml:space="preserve">, </w:t>
      </w:r>
      <w:r w:rsidR="000B4A1D" w:rsidRPr="004A7607">
        <w:rPr>
          <w:rFonts w:asciiTheme="minorHAnsi" w:hAnsiTheme="minorHAnsi"/>
        </w:rPr>
        <w:br/>
      </w:r>
      <w:r w:rsidR="007C3DA7" w:rsidRPr="004A7607">
        <w:rPr>
          <w:rFonts w:asciiTheme="minorHAnsi" w:hAnsiTheme="minorHAnsi"/>
        </w:rPr>
        <w:t>w trybie</w:t>
      </w:r>
      <w:r w:rsidR="00F33DE2" w:rsidRPr="004A7607">
        <w:rPr>
          <w:rFonts w:asciiTheme="minorHAnsi" w:hAnsiTheme="minorHAnsi"/>
        </w:rPr>
        <w:t xml:space="preserve"> </w:t>
      </w:r>
      <w:r w:rsidR="000B4A1D" w:rsidRPr="004A7607">
        <w:rPr>
          <w:rFonts w:asciiTheme="minorHAnsi" w:hAnsiTheme="minorHAnsi"/>
        </w:rPr>
        <w:t xml:space="preserve">śledzenia zmian i komentarzy drogą mailową </w:t>
      </w:r>
      <w:r w:rsidRPr="004A7607">
        <w:rPr>
          <w:rFonts w:asciiTheme="minorHAnsi" w:hAnsiTheme="minorHAnsi"/>
        </w:rPr>
        <w:t xml:space="preserve">lub dostarczy </w:t>
      </w:r>
      <w:r w:rsidR="005039FA">
        <w:rPr>
          <w:rFonts w:asciiTheme="minorHAnsi" w:hAnsiTheme="minorHAnsi"/>
        </w:rPr>
        <w:t>go</w:t>
      </w:r>
      <w:r w:rsidRPr="004A7607">
        <w:rPr>
          <w:rFonts w:asciiTheme="minorHAnsi" w:hAnsiTheme="minorHAnsi"/>
        </w:rPr>
        <w:t xml:space="preserve"> do siedziby Zamaw</w:t>
      </w:r>
      <w:r w:rsidR="00F33DE2" w:rsidRPr="004A7607">
        <w:rPr>
          <w:rFonts w:asciiTheme="minorHAnsi" w:hAnsiTheme="minorHAnsi"/>
        </w:rPr>
        <w:t xml:space="preserve">iającego na nośniku CD lub DVD bądź </w:t>
      </w:r>
      <w:r w:rsidRPr="004A7607">
        <w:rPr>
          <w:rFonts w:asciiTheme="minorHAnsi" w:hAnsiTheme="minorHAnsi"/>
        </w:rPr>
        <w:t>pamięci przenośnej.</w:t>
      </w:r>
    </w:p>
    <w:p w14:paraId="26AB6A48" w14:textId="77777777" w:rsidR="009A28CE" w:rsidRPr="004A7607" w:rsidRDefault="009A28CE" w:rsidP="009A28CE">
      <w:pPr>
        <w:pStyle w:val="Akapitzlist"/>
        <w:spacing w:after="0"/>
        <w:ind w:left="360"/>
        <w:jc w:val="both"/>
        <w:rPr>
          <w:rFonts w:asciiTheme="minorHAnsi" w:hAnsiTheme="minorHAnsi"/>
          <w:color w:val="000000"/>
          <w:shd w:val="clear" w:color="auto" w:fill="FFFFFF"/>
        </w:rPr>
      </w:pPr>
    </w:p>
    <w:p w14:paraId="1919148A" w14:textId="77777777" w:rsidR="00E9255B" w:rsidRDefault="003B63F1" w:rsidP="00E9255B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3B63F1">
        <w:rPr>
          <w:rFonts w:asciiTheme="minorHAnsi" w:hAnsiTheme="minorHAnsi"/>
          <w:b/>
        </w:rPr>
        <w:t>Ogólne zasady redagowania pozycji książkowych, przyjęte przez Polskie Wydawnictwo Muzyczne.</w:t>
      </w:r>
    </w:p>
    <w:p w14:paraId="7235B770" w14:textId="77777777" w:rsidR="00E9255B" w:rsidRPr="00E9255B" w:rsidRDefault="00E9255B" w:rsidP="00E9255B">
      <w:pPr>
        <w:pStyle w:val="Akapitzlist"/>
        <w:ind w:left="1080"/>
        <w:rPr>
          <w:rFonts w:asciiTheme="minorHAnsi" w:hAnsiTheme="minorHAnsi"/>
          <w:b/>
        </w:rPr>
      </w:pPr>
    </w:p>
    <w:p w14:paraId="11CB4491" w14:textId="77777777" w:rsidR="003B63F1" w:rsidRPr="00C862D8" w:rsidRDefault="003B63F1" w:rsidP="00E9255B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 w:rsidRPr="00C862D8">
        <w:t>KURSYWĄ podajemy tytuły. (Jeśli w ramach tytułu pojawia się inny tytuł</w:t>
      </w:r>
      <w:r w:rsidR="00E9255B">
        <w:t>,</w:t>
      </w:r>
      <w:r w:rsidRPr="00C862D8">
        <w:t xml:space="preserve"> wstawiamy go dodatkowo w cudzysłów).</w:t>
      </w:r>
    </w:p>
    <w:p w14:paraId="3E123256" w14:textId="77777777" w:rsidR="003B63F1" w:rsidRPr="00C862D8" w:rsidRDefault="003B63F1" w:rsidP="00E9255B">
      <w:pPr>
        <w:spacing w:after="0"/>
        <w:ind w:left="708"/>
        <w:jc w:val="both"/>
      </w:pPr>
      <w:r>
        <w:t xml:space="preserve"> </w:t>
      </w:r>
      <w:r w:rsidRPr="003B63F1">
        <w:t xml:space="preserve"> </w:t>
      </w:r>
      <w:r w:rsidR="00E9255B">
        <w:t>Z</w:t>
      </w:r>
      <w:r w:rsidRPr="003B63F1">
        <w:t>asad</w:t>
      </w:r>
      <w:r>
        <w:t>ą jest</w:t>
      </w:r>
      <w:r w:rsidRPr="00C862D8">
        <w:t xml:space="preserve"> wyróżniani</w:t>
      </w:r>
      <w:r>
        <w:t>e</w:t>
      </w:r>
      <w:r w:rsidRPr="00C862D8">
        <w:t xml:space="preserve"> kursywą: </w:t>
      </w:r>
    </w:p>
    <w:p w14:paraId="5B21E7E7" w14:textId="77777777" w:rsidR="003B63F1" w:rsidRPr="00C862D8" w:rsidRDefault="003B63F1" w:rsidP="00E9255B">
      <w:pPr>
        <w:spacing w:after="0"/>
        <w:ind w:left="708"/>
        <w:jc w:val="both"/>
      </w:pPr>
      <w:r w:rsidRPr="00C862D8">
        <w:t>- słów obcych (niestosowanych powszechnie i niepoddanych odmianie)</w:t>
      </w:r>
    </w:p>
    <w:p w14:paraId="3ECA80E1" w14:textId="77777777" w:rsidR="003B63F1" w:rsidRPr="00C862D8" w:rsidRDefault="003B63F1" w:rsidP="00E9255B">
      <w:pPr>
        <w:spacing w:after="0"/>
        <w:ind w:left="708"/>
        <w:jc w:val="both"/>
      </w:pPr>
      <w:r w:rsidRPr="00C862D8">
        <w:t>- bloczków z cytatem (w zależności od konwencji danej książki)</w:t>
      </w:r>
    </w:p>
    <w:p w14:paraId="79BF0A28" w14:textId="77777777" w:rsidR="003B63F1" w:rsidRPr="00C862D8" w:rsidRDefault="003B63F1" w:rsidP="00E9255B">
      <w:pPr>
        <w:spacing w:after="0"/>
        <w:ind w:left="708"/>
        <w:jc w:val="both"/>
      </w:pPr>
      <w:r w:rsidRPr="00C862D8">
        <w:t>- dźwięków (</w:t>
      </w:r>
      <w:r w:rsidRPr="00C862D8">
        <w:rPr>
          <w:i/>
        </w:rPr>
        <w:t>g</w:t>
      </w:r>
      <w:r w:rsidRPr="00C862D8">
        <w:rPr>
          <w:vertAlign w:val="superscript"/>
        </w:rPr>
        <w:t>1</w:t>
      </w:r>
      <w:r w:rsidRPr="00C862D8">
        <w:t xml:space="preserve">, </w:t>
      </w:r>
      <w:r w:rsidRPr="00C862D8">
        <w:rPr>
          <w:i/>
        </w:rPr>
        <w:t>F</w:t>
      </w:r>
      <w:r w:rsidRPr="00C862D8">
        <w:t xml:space="preserve">, </w:t>
      </w:r>
      <w:r w:rsidRPr="00C862D8">
        <w:rPr>
          <w:i/>
        </w:rPr>
        <w:t>dis</w:t>
      </w:r>
      <w:r w:rsidRPr="00C862D8">
        <w:rPr>
          <w:vertAlign w:val="superscript"/>
        </w:rPr>
        <w:t>2</w:t>
      </w:r>
      <w:r w:rsidRPr="00C862D8">
        <w:t>)</w:t>
      </w:r>
    </w:p>
    <w:p w14:paraId="30F5993E" w14:textId="77777777" w:rsidR="003B63F1" w:rsidRPr="00C862D8" w:rsidRDefault="003B63F1" w:rsidP="003B63F1">
      <w:pPr>
        <w:spacing w:after="0"/>
      </w:pPr>
    </w:p>
    <w:p w14:paraId="5904AAFA" w14:textId="77777777" w:rsidR="003B63F1" w:rsidRPr="00C862D8" w:rsidRDefault="003B63F1" w:rsidP="008B3D2A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 w:rsidRPr="00C862D8">
        <w:t xml:space="preserve">CUDZYSŁÓW – w cudzysłowie podajemy cytaty (jeśli nie są zapisane w osobnym bloczku, kursywą), tytuły czasopism oraz słowa wyróżnione przez autora np. jako przenośnie. Stosujemy </w:t>
      </w:r>
      <w:r w:rsidRPr="00C862D8">
        <w:lastRenderedPageBreak/>
        <w:t>wyłącznie cudzysłów w postaci: „……..” i »……« w przypadku gdy występuje cudzysłów w cudzysłowie.</w:t>
      </w:r>
    </w:p>
    <w:p w14:paraId="23200F4A" w14:textId="77777777" w:rsidR="003B63F1" w:rsidRPr="00C862D8" w:rsidRDefault="003B63F1" w:rsidP="003B63F1">
      <w:pPr>
        <w:spacing w:after="0"/>
      </w:pPr>
    </w:p>
    <w:p w14:paraId="1FF754E3" w14:textId="77777777" w:rsidR="003B63F1" w:rsidRPr="00C862D8" w:rsidRDefault="003B63F1" w:rsidP="00E417B8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</w:pPr>
      <w:r w:rsidRPr="00C862D8">
        <w:t>Nazwy zespołów, teatrów i in. instytucji podajemy z dużych liter antykwą (bez dodatkowego wyróżnienia).</w:t>
      </w:r>
    </w:p>
    <w:p w14:paraId="6E805B7C" w14:textId="77777777" w:rsidR="003B63F1" w:rsidRPr="00C862D8" w:rsidRDefault="003B63F1" w:rsidP="003B63F1">
      <w:pPr>
        <w:spacing w:after="0"/>
      </w:pPr>
    </w:p>
    <w:p w14:paraId="4D4287C7" w14:textId="77777777" w:rsidR="003B63F1" w:rsidRPr="00C862D8" w:rsidRDefault="003B63F1" w:rsidP="00E417B8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</w:pPr>
      <w:r w:rsidRPr="00C862D8">
        <w:t xml:space="preserve">PRZYPISY – stosujemy bezpośrednio do tekstu, czyli na dole strony, na której znajduje się odsyłacz do przypisu. </w:t>
      </w:r>
    </w:p>
    <w:p w14:paraId="0C5FAE25" w14:textId="77777777" w:rsidR="003B63F1" w:rsidRPr="00C862D8" w:rsidRDefault="003B63F1" w:rsidP="003B63F1">
      <w:pPr>
        <w:pStyle w:val="Akapitzlist"/>
        <w:spacing w:after="0"/>
      </w:pPr>
    </w:p>
    <w:p w14:paraId="4DA8748B" w14:textId="77777777" w:rsidR="003B63F1" w:rsidRPr="00C862D8" w:rsidRDefault="003B63F1" w:rsidP="003B63F1">
      <w:pPr>
        <w:spacing w:after="0"/>
      </w:pPr>
      <w:r w:rsidRPr="00C862D8">
        <w:t>Numeracj</w:t>
      </w:r>
      <w:r w:rsidR="00E9255B">
        <w:t>a</w:t>
      </w:r>
      <w:r w:rsidRPr="00C862D8">
        <w:t xml:space="preserve"> przypisów </w:t>
      </w:r>
      <w:r>
        <w:t xml:space="preserve"> wymagana jest</w:t>
      </w:r>
      <w:r w:rsidRPr="00C862D8">
        <w:t xml:space="preserve"> w obrębie jednego rozdziału – czyli nowy rozdział, nowa numeracja.</w:t>
      </w:r>
    </w:p>
    <w:p w14:paraId="528BCDB0" w14:textId="77777777" w:rsidR="003B63F1" w:rsidRPr="00C862D8" w:rsidRDefault="003B63F1" w:rsidP="003B63F1">
      <w:pPr>
        <w:spacing w:after="0"/>
        <w:ind w:left="360"/>
      </w:pPr>
    </w:p>
    <w:p w14:paraId="585EC6EE" w14:textId="77777777" w:rsidR="003B63F1" w:rsidRPr="00C862D8" w:rsidRDefault="003B63F1" w:rsidP="008B3D2A">
      <w:pPr>
        <w:spacing w:after="0"/>
        <w:jc w:val="both"/>
      </w:pPr>
      <w:r w:rsidRPr="00C862D8">
        <w:t xml:space="preserve">Przypisy bibliograficzne </w:t>
      </w:r>
      <w:r>
        <w:t xml:space="preserve"> </w:t>
      </w:r>
      <w:r w:rsidRPr="00C862D8">
        <w:t xml:space="preserve">konstruujemy w następujący sposób: </w:t>
      </w:r>
      <w:r w:rsidR="00E9255B">
        <w:t>pełne</w:t>
      </w:r>
      <w:r w:rsidRPr="00C862D8">
        <w:t xml:space="preserve"> imi</w:t>
      </w:r>
      <w:r w:rsidR="00CB5267">
        <w:t>ona</w:t>
      </w:r>
      <w:r w:rsidRPr="00C862D8">
        <w:t xml:space="preserve">  i nazwisko autora, po przecinku tytuł pracy kursywą, po przecinku miasto i rok wydania lub w przypadku gdy mamy do czynienia z artykułem lub pracą, która wchodzi w skład większej całości</w:t>
      </w:r>
      <w:r w:rsidR="00CB5267">
        <w:t>,</w:t>
      </w:r>
      <w:r w:rsidRPr="00C862D8">
        <w:t xml:space="preserve"> podajemy odpowiednio informacje dotyczące czasopisma lub tej głównej pracy. </w:t>
      </w:r>
    </w:p>
    <w:p w14:paraId="47028B2D" w14:textId="77777777" w:rsidR="003B63F1" w:rsidRPr="00C862D8" w:rsidRDefault="003B63F1" w:rsidP="003B63F1">
      <w:pPr>
        <w:spacing w:after="0"/>
        <w:ind w:left="708"/>
      </w:pPr>
      <w:r w:rsidRPr="00C862D8">
        <w:t>Na przykład:</w:t>
      </w:r>
    </w:p>
    <w:p w14:paraId="47A21AB5" w14:textId="77777777" w:rsidR="003B63F1" w:rsidRPr="00C862D8" w:rsidRDefault="003B63F1" w:rsidP="003B63F1">
      <w:pPr>
        <w:spacing w:after="0"/>
        <w:ind w:left="360"/>
      </w:pPr>
      <w:r w:rsidRPr="00C862D8">
        <w:t>T</w:t>
      </w:r>
      <w:r w:rsidR="00CB5267">
        <w:t>adeusz</w:t>
      </w:r>
      <w:r w:rsidRPr="00C862D8">
        <w:t xml:space="preserve"> Kaczyński, </w:t>
      </w:r>
      <w:r w:rsidRPr="00C862D8">
        <w:rPr>
          <w:i/>
          <w:iCs/>
        </w:rPr>
        <w:t>Lutosławski. Życie i muzyka</w:t>
      </w:r>
      <w:r w:rsidRPr="00C862D8">
        <w:t>, Warszawa 1982.</w:t>
      </w:r>
    </w:p>
    <w:p w14:paraId="30E77808" w14:textId="77777777" w:rsidR="003B63F1" w:rsidRPr="00C862D8" w:rsidRDefault="003B63F1" w:rsidP="003B63F1">
      <w:pPr>
        <w:spacing w:after="0"/>
        <w:ind w:left="360"/>
      </w:pPr>
      <w:r w:rsidRPr="00C862D8">
        <w:t>G</w:t>
      </w:r>
      <w:r w:rsidR="00CB5267">
        <w:t>rzegorz</w:t>
      </w:r>
      <w:r w:rsidRPr="00C862D8">
        <w:t xml:space="preserve"> Michalski, </w:t>
      </w:r>
      <w:r w:rsidRPr="00C862D8">
        <w:rPr>
          <w:i/>
          <w:iCs/>
        </w:rPr>
        <w:t>Sztuka i powinność</w:t>
      </w:r>
      <w:r w:rsidRPr="00C862D8">
        <w:t>, „Znak” 1988 nr 399, s.</w:t>
      </w:r>
      <w:r>
        <w:t xml:space="preserve"> </w:t>
      </w:r>
      <w:r w:rsidRPr="00C862D8">
        <w:t>78.</w:t>
      </w:r>
    </w:p>
    <w:p w14:paraId="3AF4A26C" w14:textId="77777777" w:rsidR="003B63F1" w:rsidRPr="00C862D8" w:rsidRDefault="003B63F1" w:rsidP="003B63F1">
      <w:pPr>
        <w:spacing w:after="0"/>
        <w:ind w:left="360"/>
      </w:pPr>
      <w:r w:rsidRPr="00C862D8">
        <w:t>S</w:t>
      </w:r>
      <w:r w:rsidR="00CB5267">
        <w:t>tefan</w:t>
      </w:r>
      <w:r w:rsidRPr="00C862D8">
        <w:t xml:space="preserve"> Kisielewski, </w:t>
      </w:r>
      <w:r w:rsidRPr="00C862D8">
        <w:rPr>
          <w:i/>
          <w:iCs/>
        </w:rPr>
        <w:t>Dzienniki</w:t>
      </w:r>
      <w:r w:rsidRPr="00C862D8">
        <w:t>, op. cit., s. 739–741.</w:t>
      </w:r>
    </w:p>
    <w:p w14:paraId="5607E911" w14:textId="77777777" w:rsidR="003B63F1" w:rsidRPr="00C862D8" w:rsidRDefault="003B63F1" w:rsidP="003B63F1">
      <w:pPr>
        <w:spacing w:after="0"/>
        <w:ind w:left="360"/>
      </w:pPr>
      <w:r w:rsidRPr="00C862D8">
        <w:t>Cyt. za: M</w:t>
      </w:r>
      <w:r w:rsidR="00CB5267">
        <w:t>arta</w:t>
      </w:r>
      <w:r w:rsidRPr="00C862D8">
        <w:t xml:space="preserve"> Fik, </w:t>
      </w:r>
      <w:r w:rsidRPr="00C862D8">
        <w:rPr>
          <w:i/>
          <w:iCs/>
        </w:rPr>
        <w:t>Kultura polska po Jałcie</w:t>
      </w:r>
      <w:r w:rsidRPr="00C862D8">
        <w:t>, Warszawa 1991, s. 966.</w:t>
      </w:r>
    </w:p>
    <w:p w14:paraId="0885173B" w14:textId="77777777" w:rsidR="003B63F1" w:rsidRPr="00C862D8" w:rsidRDefault="003B63F1" w:rsidP="003B63F1">
      <w:pPr>
        <w:spacing w:after="0"/>
        <w:ind w:left="360"/>
      </w:pPr>
      <w:r w:rsidRPr="00C862D8">
        <w:t>S</w:t>
      </w:r>
      <w:r w:rsidR="00CB5267">
        <w:t>tefan</w:t>
      </w:r>
      <w:r w:rsidRPr="00C862D8">
        <w:t xml:space="preserve"> Jarociński, </w:t>
      </w:r>
      <w:r w:rsidRPr="00C862D8">
        <w:rPr>
          <w:i/>
          <w:iCs/>
        </w:rPr>
        <w:t>Związki muzyczne</w:t>
      </w:r>
      <w:r w:rsidRPr="00C862D8">
        <w:t xml:space="preserve">, w: </w:t>
      </w:r>
      <w:r w:rsidRPr="00C862D8">
        <w:rPr>
          <w:i/>
          <w:iCs/>
        </w:rPr>
        <w:t>Kultura muzyczna Polski Ludowej</w:t>
      </w:r>
      <w:r w:rsidRPr="00C862D8">
        <w:t>, Kraków 1957, s. 249.</w:t>
      </w:r>
    </w:p>
    <w:p w14:paraId="74D8F50B" w14:textId="77777777" w:rsidR="003B63F1" w:rsidRPr="00C862D8" w:rsidRDefault="003B63F1" w:rsidP="003B63F1">
      <w:pPr>
        <w:spacing w:after="0"/>
        <w:ind w:left="360"/>
      </w:pPr>
      <w:r w:rsidRPr="00C862D8">
        <w:t>„Dziennik Polski” 1947 nr 37 z 7 II, s.</w:t>
      </w:r>
      <w:r>
        <w:t xml:space="preserve"> </w:t>
      </w:r>
      <w:r w:rsidRPr="00C862D8">
        <w:t>3</w:t>
      </w:r>
    </w:p>
    <w:p w14:paraId="423D9331" w14:textId="77777777" w:rsidR="003B63F1" w:rsidRPr="00C862D8" w:rsidRDefault="003B63F1" w:rsidP="008B3D2A">
      <w:pPr>
        <w:spacing w:after="0"/>
        <w:jc w:val="both"/>
      </w:pPr>
    </w:p>
    <w:p w14:paraId="4F44A3BB" w14:textId="77777777" w:rsidR="00023EF8" w:rsidRDefault="003B63F1" w:rsidP="008B3D2A">
      <w:pPr>
        <w:spacing w:after="0"/>
        <w:jc w:val="both"/>
      </w:pPr>
      <w:r w:rsidRPr="00C862D8">
        <w:t>Ponadto:</w:t>
      </w:r>
    </w:p>
    <w:p w14:paraId="174A0A1D" w14:textId="77777777" w:rsidR="00023EF8" w:rsidRDefault="003B63F1" w:rsidP="008B3D2A">
      <w:pPr>
        <w:spacing w:after="0"/>
        <w:jc w:val="both"/>
      </w:pPr>
      <w:r w:rsidRPr="00C862D8">
        <w:t>W pracach zbiorowych podajemy redaktorów prac.</w:t>
      </w:r>
    </w:p>
    <w:p w14:paraId="0E72B176" w14:textId="77777777" w:rsidR="00023EF8" w:rsidRDefault="003B63F1" w:rsidP="008B3D2A">
      <w:pPr>
        <w:spacing w:after="0"/>
        <w:jc w:val="both"/>
      </w:pPr>
      <w:r w:rsidRPr="00C862D8">
        <w:t>Nie stosujemy nawiasów do podawania danych bibliograficznych.</w:t>
      </w:r>
    </w:p>
    <w:p w14:paraId="610EB4D0" w14:textId="77777777" w:rsidR="00023EF8" w:rsidRDefault="003B63F1" w:rsidP="008B3D2A">
      <w:pPr>
        <w:spacing w:after="0"/>
        <w:jc w:val="both"/>
      </w:pPr>
      <w:r w:rsidRPr="00C862D8">
        <w:t>Miasta podajemy według obowiązującego w słowniku ortograficznym polskiego zapisu (czyli Nowy Jork, a nie New Jork)</w:t>
      </w:r>
    </w:p>
    <w:p w14:paraId="0C3B6B34" w14:textId="77777777" w:rsidR="003B63F1" w:rsidRPr="00C862D8" w:rsidRDefault="003B63F1" w:rsidP="003B63F1">
      <w:pPr>
        <w:spacing w:after="0"/>
      </w:pPr>
    </w:p>
    <w:p w14:paraId="5E8C62FC" w14:textId="77777777" w:rsidR="003B63F1" w:rsidRPr="00C862D8" w:rsidRDefault="003B63F1" w:rsidP="008B3D2A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 w:rsidRPr="00C862D8">
        <w:t xml:space="preserve">SKRÓTY wyrazowe stosujemy tylko te, które obowiązują w słowniku ortograficznym, czyli np., pt., itd., itp. wg, nr, t., str., op. cit., ibid. </w:t>
      </w:r>
    </w:p>
    <w:p w14:paraId="4ABE471F" w14:textId="77777777" w:rsidR="003B63F1" w:rsidRPr="00C862D8" w:rsidRDefault="003B63F1" w:rsidP="003B63F1">
      <w:pPr>
        <w:pStyle w:val="Akapitzlist"/>
        <w:spacing w:after="0"/>
      </w:pPr>
    </w:p>
    <w:p w14:paraId="00BB477C" w14:textId="77777777" w:rsidR="003B63F1" w:rsidRPr="00C862D8" w:rsidRDefault="003B63F1" w:rsidP="00E417B8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</w:pPr>
      <w:r w:rsidRPr="00C862D8">
        <w:t>LICZEBNIKI:</w:t>
      </w:r>
    </w:p>
    <w:p w14:paraId="2BB1FDA5" w14:textId="77777777" w:rsidR="00023EF8" w:rsidRDefault="003B63F1" w:rsidP="008B3D2A">
      <w:pPr>
        <w:spacing w:after="0"/>
        <w:jc w:val="both"/>
      </w:pPr>
      <w:r w:rsidRPr="00C862D8">
        <w:t>- nie stosujemy końcówek fleksyjnych przy odmianie liczebników (lata 70.)</w:t>
      </w:r>
    </w:p>
    <w:p w14:paraId="665C731D" w14:textId="77777777" w:rsidR="00023EF8" w:rsidRDefault="003B63F1" w:rsidP="008B3D2A">
      <w:pPr>
        <w:spacing w:after="0"/>
        <w:jc w:val="both"/>
      </w:pPr>
      <w:r w:rsidRPr="00C862D8">
        <w:t>- wyrazy złożone, których pierwszy człon stanowi liczebnik</w:t>
      </w:r>
      <w:r w:rsidR="008B3D2A">
        <w:t>,</w:t>
      </w:r>
      <w:r w:rsidRPr="00C862D8">
        <w:t xml:space="preserve"> piszemy z dywizem (12-częściowy, </w:t>
      </w:r>
      <w:r>
        <w:t>30-letni</w:t>
      </w:r>
      <w:r w:rsidRPr="00C862D8">
        <w:t>)</w:t>
      </w:r>
    </w:p>
    <w:p w14:paraId="03B91284" w14:textId="77777777" w:rsidR="00023EF8" w:rsidRDefault="003B63F1" w:rsidP="008B3D2A">
      <w:pPr>
        <w:spacing w:after="0"/>
        <w:jc w:val="both"/>
      </w:pPr>
      <w:r w:rsidRPr="00C862D8">
        <w:t>- między zakres liczbowy (strony, daty) wstawiamy półpauzę</w:t>
      </w:r>
      <w:r>
        <w:t xml:space="preserve"> bez spacji</w:t>
      </w:r>
      <w:r w:rsidRPr="00C862D8">
        <w:t xml:space="preserve"> (1782–1819)</w:t>
      </w:r>
    </w:p>
    <w:p w14:paraId="6E080E31" w14:textId="77777777" w:rsidR="00023EF8" w:rsidRDefault="003B63F1" w:rsidP="008B3D2A">
      <w:pPr>
        <w:spacing w:after="0"/>
        <w:jc w:val="both"/>
      </w:pPr>
      <w:r w:rsidRPr="00C862D8">
        <w:t>- prosimy o przyjęcie konsekwentnej zasady pisania</w:t>
      </w:r>
      <w:r>
        <w:t xml:space="preserve"> liczebników słowem lub cyframi</w:t>
      </w:r>
      <w:r w:rsidRPr="00C862D8">
        <w:t xml:space="preserve"> </w:t>
      </w:r>
      <w:r>
        <w:t>(</w:t>
      </w:r>
      <w:r w:rsidRPr="00C862D8">
        <w:t xml:space="preserve">np. zapis słowny liczb od 0 do 9 połączony z zapisem cyfrowym liczb </w:t>
      </w:r>
      <w:r>
        <w:t>od 10 do 999).</w:t>
      </w:r>
    </w:p>
    <w:p w14:paraId="46156F80" w14:textId="77777777" w:rsidR="003B63F1" w:rsidRPr="00C862D8" w:rsidRDefault="003B63F1" w:rsidP="003B63F1">
      <w:pPr>
        <w:spacing w:after="0"/>
      </w:pPr>
    </w:p>
    <w:p w14:paraId="3F636B86" w14:textId="77777777" w:rsidR="003B63F1" w:rsidRPr="00C862D8" w:rsidRDefault="003B63F1" w:rsidP="003B63F1">
      <w:pPr>
        <w:spacing w:after="0"/>
      </w:pPr>
    </w:p>
    <w:p w14:paraId="6420CE57" w14:textId="77777777" w:rsidR="003B63F1" w:rsidRPr="00C862D8" w:rsidRDefault="003B63F1" w:rsidP="00E417B8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</w:pPr>
      <w:r>
        <w:t>Wymagane</w:t>
      </w:r>
      <w:r w:rsidRPr="00C862D8">
        <w:t xml:space="preserve"> jest dostarczenie wyczyszczonego graficznie materiału w pliku Word, czyli:</w:t>
      </w:r>
    </w:p>
    <w:p w14:paraId="5998D790" w14:textId="77777777" w:rsidR="003B63F1" w:rsidRPr="00C862D8" w:rsidRDefault="003B63F1" w:rsidP="003B63F1">
      <w:pPr>
        <w:spacing w:after="0"/>
      </w:pPr>
      <w:r w:rsidRPr="00C862D8">
        <w:t>- bez podwójnych spacji</w:t>
      </w:r>
    </w:p>
    <w:p w14:paraId="5792A819" w14:textId="77777777" w:rsidR="003B63F1" w:rsidRPr="00C862D8" w:rsidRDefault="003B63F1" w:rsidP="003B63F1">
      <w:pPr>
        <w:spacing w:after="0"/>
      </w:pPr>
      <w:r w:rsidRPr="00C862D8">
        <w:t>- bez przecinków kursywą po tekście kursywnym</w:t>
      </w:r>
    </w:p>
    <w:p w14:paraId="3047996E" w14:textId="77777777" w:rsidR="003B63F1" w:rsidRPr="00C862D8" w:rsidRDefault="003B63F1" w:rsidP="003B63F1">
      <w:pPr>
        <w:spacing w:after="0"/>
      </w:pPr>
      <w:r w:rsidRPr="00C862D8">
        <w:lastRenderedPageBreak/>
        <w:t>- z ujednoliconą czcionką (typ i rozmiar)</w:t>
      </w:r>
    </w:p>
    <w:p w14:paraId="45D5DC57" w14:textId="77777777" w:rsidR="003B63F1" w:rsidRPr="00C862D8" w:rsidRDefault="003B63F1" w:rsidP="003B63F1">
      <w:pPr>
        <w:spacing w:after="0"/>
      </w:pPr>
      <w:r w:rsidRPr="00C862D8">
        <w:t>- z ujednoliconym zapisem znaków: cudzysłowu, apostrofu, półpauz i myślników</w:t>
      </w:r>
    </w:p>
    <w:p w14:paraId="3872C51B" w14:textId="77777777" w:rsidR="003B63F1" w:rsidRPr="003B63F1" w:rsidRDefault="003B63F1" w:rsidP="003B63F1">
      <w:pPr>
        <w:pStyle w:val="Akapitzlist"/>
        <w:spacing w:after="0" w:line="240" w:lineRule="auto"/>
        <w:ind w:left="1080"/>
        <w:jc w:val="both"/>
        <w:rPr>
          <w:rFonts w:asciiTheme="minorHAnsi" w:hAnsiTheme="minorHAnsi"/>
          <w:b/>
        </w:rPr>
      </w:pPr>
    </w:p>
    <w:p w14:paraId="26006BEF" w14:textId="77777777" w:rsidR="006A6824" w:rsidRPr="00021B09" w:rsidRDefault="00403126" w:rsidP="00E417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21B09">
        <w:rPr>
          <w:rFonts w:asciiTheme="minorHAnsi" w:hAnsiTheme="minorHAnsi"/>
          <w:b/>
        </w:rPr>
        <w:t xml:space="preserve"> </w:t>
      </w:r>
      <w:r w:rsidR="005058A4" w:rsidRPr="00021B09">
        <w:rPr>
          <w:rFonts w:asciiTheme="minorHAnsi" w:hAnsiTheme="minorHAnsi"/>
          <w:b/>
        </w:rPr>
        <w:t xml:space="preserve"> </w:t>
      </w:r>
      <w:r w:rsidR="00695EA4" w:rsidRPr="00021B09">
        <w:rPr>
          <w:rFonts w:asciiTheme="minorHAnsi" w:hAnsiTheme="minorHAnsi"/>
          <w:b/>
        </w:rPr>
        <w:t xml:space="preserve">Warunki płatności: </w:t>
      </w:r>
    </w:p>
    <w:p w14:paraId="79398278" w14:textId="77777777" w:rsidR="009A28CE" w:rsidRPr="00607ECC" w:rsidRDefault="009A28CE" w:rsidP="005A1A09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E4F1CD9" w14:textId="1A0CCF20" w:rsidR="00695EA4" w:rsidRDefault="00695EA4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30 dni od daty </w:t>
      </w:r>
      <w:r w:rsidR="00FC46D6" w:rsidRPr="003C57B3">
        <w:t>złożenia i przyjęcia faktury/rachunku u Zamawiającego.</w:t>
      </w:r>
    </w:p>
    <w:p w14:paraId="2C127000" w14:textId="77777777" w:rsidR="00645F02" w:rsidRPr="00607ECC" w:rsidRDefault="00645F02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5A5F6832" w14:textId="77777777" w:rsidR="00EE6E06" w:rsidRPr="00021B09" w:rsidRDefault="005058A4" w:rsidP="00E417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21B09">
        <w:rPr>
          <w:rFonts w:asciiTheme="minorHAnsi" w:hAnsiTheme="minorHAnsi"/>
        </w:rPr>
        <w:t xml:space="preserve"> </w:t>
      </w:r>
      <w:r w:rsidR="00695EA4" w:rsidRPr="00021B09">
        <w:rPr>
          <w:rFonts w:asciiTheme="minorHAnsi" w:hAnsiTheme="minorHAnsi"/>
          <w:b/>
        </w:rPr>
        <w:t>Kryteria oceny oferty:</w:t>
      </w:r>
    </w:p>
    <w:p w14:paraId="192D28D9" w14:textId="77777777" w:rsidR="009A28CE" w:rsidRDefault="009A28CE" w:rsidP="005A1A09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7484C8C6" w14:textId="77777777" w:rsidR="0095684F" w:rsidRDefault="00B43806" w:rsidP="005A1A09">
      <w:p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9A28CE">
        <w:rPr>
          <w:rFonts w:eastAsia="Times New Roman"/>
          <w:lang w:eastAsia="pl-PL"/>
        </w:rPr>
        <w:t>Oferty</w:t>
      </w:r>
      <w:r w:rsidRPr="003B4955">
        <w:rPr>
          <w:rFonts w:eastAsia="Times New Roman"/>
          <w:lang w:eastAsia="pl-PL"/>
        </w:rPr>
        <w:t xml:space="preserve"> dopuszczone do rozpatrzenia zostaną ocenione wg następujących kryteriów i wag:</w:t>
      </w:r>
    </w:p>
    <w:p w14:paraId="251739C2" w14:textId="77777777" w:rsidR="00D060CA" w:rsidRDefault="00D060CA" w:rsidP="005A1A09">
      <w:pPr>
        <w:spacing w:after="0" w:line="240" w:lineRule="auto"/>
        <w:jc w:val="both"/>
        <w:rPr>
          <w:rFonts w:asciiTheme="minorHAnsi" w:hAnsiTheme="minorHAnsi"/>
        </w:rPr>
      </w:pPr>
    </w:p>
    <w:p w14:paraId="070F9BA0" w14:textId="77777777" w:rsidR="00EE6E06" w:rsidRPr="00EE6E06" w:rsidRDefault="00EE6E06" w:rsidP="00E417B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C</w:t>
      </w:r>
      <w:r w:rsidRPr="00EE6E06">
        <w:rPr>
          <w:rFonts w:eastAsia="Times New Roman"/>
          <w:b/>
          <w:lang w:eastAsia="pl-PL"/>
        </w:rPr>
        <w:t xml:space="preserve">ena – waga </w:t>
      </w:r>
      <w:r w:rsidR="001D1C4B">
        <w:rPr>
          <w:rFonts w:eastAsia="Times New Roman"/>
          <w:b/>
          <w:lang w:eastAsia="pl-PL"/>
        </w:rPr>
        <w:t>55</w:t>
      </w:r>
      <w:r w:rsidRPr="00EE6E06">
        <w:rPr>
          <w:rFonts w:eastAsia="Times New Roman"/>
          <w:b/>
          <w:lang w:eastAsia="pl-PL"/>
        </w:rPr>
        <w:t>%</w:t>
      </w:r>
    </w:p>
    <w:p w14:paraId="7CD1FBEC" w14:textId="77777777"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>Punkty za kryterium cena zostaną obliczone wg następującego wzoru:</w:t>
      </w:r>
    </w:p>
    <w:p w14:paraId="1EBA92C9" w14:textId="77777777"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769DDAD8" w14:textId="2F91F8CB"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 xml:space="preserve">LC = </w:t>
      </w:r>
      <w:r w:rsidRPr="00EE6E06">
        <w:rPr>
          <w:noProof/>
          <w:color w:val="000000"/>
          <w:lang w:eastAsia="pl-PL"/>
        </w:rPr>
        <w:drawing>
          <wp:inline distT="0" distB="0" distL="0" distR="0" wp14:anchorId="5C7A7236" wp14:editId="607C72C2">
            <wp:extent cx="273050" cy="26606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E06">
        <w:rPr>
          <w:color w:val="000000"/>
          <w:lang w:eastAsia="pl-PL"/>
        </w:rPr>
        <w:t xml:space="preserve">   x </w:t>
      </w:r>
      <w:r w:rsidR="00367978">
        <w:rPr>
          <w:color w:val="000000"/>
          <w:lang w:eastAsia="pl-PL"/>
        </w:rPr>
        <w:t>55</w:t>
      </w:r>
      <w:r w:rsidR="00367978">
        <w:rPr>
          <w:color w:val="000000"/>
          <w:lang w:eastAsia="pl-PL"/>
        </w:rPr>
        <w:t>% x 100</w:t>
      </w:r>
    </w:p>
    <w:p w14:paraId="20E188A8" w14:textId="77777777"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074455FF" w14:textId="77777777"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 xml:space="preserve">gdzie </w:t>
      </w:r>
    </w:p>
    <w:p w14:paraId="63A3DD9E" w14:textId="77777777"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>LC – oznacza liczbę punktów przyznanych w ofercie za kryterium Cena</w:t>
      </w:r>
    </w:p>
    <w:p w14:paraId="2079E944" w14:textId="77777777"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pl-PL"/>
        </w:rPr>
      </w:pPr>
      <w:proofErr w:type="spellStart"/>
      <w:r w:rsidRPr="00EE6E06">
        <w:rPr>
          <w:color w:val="000000"/>
          <w:lang w:eastAsia="pl-PL"/>
        </w:rPr>
        <w:t>Cmin</w:t>
      </w:r>
      <w:proofErr w:type="spellEnd"/>
      <w:r w:rsidRPr="00EE6E06">
        <w:rPr>
          <w:color w:val="000000"/>
          <w:lang w:eastAsia="pl-PL"/>
        </w:rPr>
        <w:t xml:space="preserve"> – oznacza cenę brutto z oferty z najniższą ceną spośród ocenianych ofert</w:t>
      </w:r>
    </w:p>
    <w:p w14:paraId="7FF69AA2" w14:textId="77777777" w:rsidR="00EE6E06" w:rsidRPr="00EE6E06" w:rsidRDefault="00EE6E06" w:rsidP="005A1A09">
      <w:pPr>
        <w:tabs>
          <w:tab w:val="left" w:pos="993"/>
        </w:tabs>
        <w:spacing w:after="0" w:line="240" w:lineRule="auto"/>
        <w:ind w:firstLine="708"/>
        <w:jc w:val="both"/>
        <w:rPr>
          <w:color w:val="000000"/>
          <w:lang w:eastAsia="pl-PL"/>
        </w:rPr>
      </w:pPr>
      <w:proofErr w:type="spellStart"/>
      <w:r>
        <w:rPr>
          <w:color w:val="000000"/>
          <w:lang w:eastAsia="pl-PL"/>
        </w:rPr>
        <w:t>Cb</w:t>
      </w:r>
      <w:proofErr w:type="spellEnd"/>
      <w:r>
        <w:rPr>
          <w:color w:val="000000"/>
          <w:lang w:eastAsia="pl-PL"/>
        </w:rPr>
        <w:t xml:space="preserve"> – oznacza c</w:t>
      </w:r>
      <w:r w:rsidRPr="00EE6E06">
        <w:rPr>
          <w:color w:val="000000"/>
          <w:lang w:eastAsia="pl-PL"/>
        </w:rPr>
        <w:t>enę brutto oferty z ocenianej oferty</w:t>
      </w:r>
    </w:p>
    <w:p w14:paraId="32973D40" w14:textId="77777777" w:rsidR="00EE6E06" w:rsidRDefault="00EE6E06" w:rsidP="005A1A09">
      <w:pPr>
        <w:tabs>
          <w:tab w:val="left" w:pos="993"/>
        </w:tabs>
        <w:spacing w:after="0" w:line="240" w:lineRule="auto"/>
        <w:ind w:left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>Przy obliczaniu liczby punktów Zamawiający będzie zaokrąglał wyniki do dwóch miejsc po  przecinku (z zastosowaniem reguł matematycznych).</w:t>
      </w:r>
    </w:p>
    <w:p w14:paraId="6F159897" w14:textId="77777777" w:rsidR="001D1C4B" w:rsidRDefault="001D1C4B" w:rsidP="005A1A09">
      <w:pPr>
        <w:tabs>
          <w:tab w:val="left" w:pos="993"/>
        </w:tabs>
        <w:spacing w:after="0" w:line="240" w:lineRule="auto"/>
        <w:ind w:left="708"/>
        <w:jc w:val="both"/>
        <w:rPr>
          <w:color w:val="000000"/>
          <w:lang w:eastAsia="pl-PL"/>
        </w:rPr>
      </w:pPr>
    </w:p>
    <w:p w14:paraId="2A8BB89E" w14:textId="77777777" w:rsidR="00A00E8C" w:rsidRPr="00A00E8C" w:rsidRDefault="00A00E8C" w:rsidP="00A00E8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Na potrzeby porównania i oceny ofert</w:t>
      </w:r>
      <w:r w:rsidRPr="00A00E8C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 w niniejszym postępowaniu </w:t>
      </w:r>
      <w:r w:rsidRPr="00A00E8C">
        <w:rPr>
          <w:color w:val="000000"/>
          <w:lang w:eastAsia="pl-PL"/>
        </w:rPr>
        <w:t>Zamawiający przyjmuje stawkę podatku Vat – 23%</w:t>
      </w:r>
      <w:r>
        <w:rPr>
          <w:color w:val="000000"/>
          <w:lang w:eastAsia="pl-PL"/>
        </w:rPr>
        <w:t>.</w:t>
      </w:r>
    </w:p>
    <w:p w14:paraId="4D363E45" w14:textId="77777777" w:rsidR="00A00E8C" w:rsidRPr="00A00E8C" w:rsidRDefault="00A00E8C" w:rsidP="00A00E8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color w:val="000000"/>
          <w:lang w:eastAsia="pl-PL"/>
        </w:rPr>
      </w:pPr>
      <w:r w:rsidRPr="00A00E8C">
        <w:rPr>
          <w:color w:val="000000"/>
          <w:lang w:eastAsia="pl-PL"/>
        </w:rPr>
        <w:t>W przypadku, gdy Wykonawca poda cenę bez podatku Vat Zamawiający dla potrzeb</w:t>
      </w:r>
    </w:p>
    <w:p w14:paraId="34FFB1BD" w14:textId="77777777" w:rsidR="00A00E8C" w:rsidRDefault="00A00E8C" w:rsidP="00A00E8C">
      <w:pPr>
        <w:tabs>
          <w:tab w:val="left" w:pos="993"/>
        </w:tabs>
        <w:spacing w:after="0" w:line="240" w:lineRule="auto"/>
        <w:ind w:left="708"/>
        <w:jc w:val="both"/>
        <w:rPr>
          <w:color w:val="000000"/>
          <w:lang w:eastAsia="pl-PL"/>
        </w:rPr>
      </w:pPr>
      <w:r w:rsidRPr="00A00E8C">
        <w:rPr>
          <w:color w:val="000000"/>
          <w:lang w:eastAsia="pl-PL"/>
        </w:rPr>
        <w:t xml:space="preserve">porównania ofert doliczy kwotę podatku Vat zgodnie ze stawką jak w pkt. </w:t>
      </w:r>
      <w:r>
        <w:rPr>
          <w:color w:val="000000"/>
          <w:lang w:eastAsia="pl-PL"/>
        </w:rPr>
        <w:t>a).</w:t>
      </w:r>
    </w:p>
    <w:p w14:paraId="50525CE0" w14:textId="77777777" w:rsidR="00A00E8C" w:rsidRDefault="00A00E8C" w:rsidP="00A00E8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przypadku, gdy Wykonawca wyliczy cenę oferty brutto z zastosowaniem innej stawki niż wskazana w pkt a), Zamawiający przeliczy cenę oferty brutto Wykonawcy na potrzeby porównania i oceny ofert zgodnie ze stawką 23%.</w:t>
      </w:r>
    </w:p>
    <w:p w14:paraId="02C1E694" w14:textId="77777777" w:rsidR="00A00E8C" w:rsidRDefault="00A00E8C" w:rsidP="00A00E8C">
      <w:pPr>
        <w:pStyle w:val="Akapitzlist"/>
        <w:tabs>
          <w:tab w:val="left" w:pos="993"/>
        </w:tabs>
        <w:spacing w:after="0" w:line="240" w:lineRule="auto"/>
        <w:ind w:left="106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</w:p>
    <w:p w14:paraId="63B77023" w14:textId="77777777" w:rsidR="00A00E8C" w:rsidRPr="00A00E8C" w:rsidRDefault="00A00E8C" w:rsidP="00A00E8C">
      <w:pPr>
        <w:pStyle w:val="Akapitzlist"/>
        <w:tabs>
          <w:tab w:val="left" w:pos="993"/>
        </w:tabs>
        <w:spacing w:after="0" w:line="240" w:lineRule="auto"/>
        <w:ind w:left="1068"/>
        <w:jc w:val="both"/>
        <w:rPr>
          <w:color w:val="000000"/>
          <w:lang w:eastAsia="pl-PL"/>
        </w:rPr>
      </w:pPr>
    </w:p>
    <w:p w14:paraId="0F55EDA6" w14:textId="77777777" w:rsidR="00D060CA" w:rsidRPr="00EE6E06" w:rsidRDefault="00AF3BC7" w:rsidP="00E417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</w:rPr>
      </w:pPr>
      <w:r w:rsidRPr="00EE6E06">
        <w:rPr>
          <w:rFonts w:asciiTheme="minorHAnsi" w:hAnsiTheme="minorHAnsi"/>
          <w:b/>
        </w:rPr>
        <w:t xml:space="preserve">Termin </w:t>
      </w:r>
      <w:r w:rsidRPr="00CB103F">
        <w:rPr>
          <w:rFonts w:asciiTheme="minorHAnsi" w:hAnsiTheme="minorHAnsi"/>
          <w:b/>
        </w:rPr>
        <w:t xml:space="preserve">realizacji – </w:t>
      </w:r>
      <w:r w:rsidR="00C42BC1" w:rsidRPr="00CB103F">
        <w:rPr>
          <w:rFonts w:eastAsia="Times New Roman"/>
          <w:b/>
          <w:lang w:eastAsia="pl-PL"/>
        </w:rPr>
        <w:t xml:space="preserve">waga </w:t>
      </w:r>
      <w:r w:rsidR="00CB103F" w:rsidRPr="00CB103F">
        <w:rPr>
          <w:rFonts w:asciiTheme="minorHAnsi" w:hAnsiTheme="minorHAnsi"/>
          <w:b/>
        </w:rPr>
        <w:t>20</w:t>
      </w:r>
      <w:r w:rsidRPr="00CB103F">
        <w:rPr>
          <w:rFonts w:asciiTheme="minorHAnsi" w:hAnsiTheme="minorHAnsi"/>
          <w:b/>
        </w:rPr>
        <w:t>%</w:t>
      </w:r>
    </w:p>
    <w:p w14:paraId="6E8AB83E" w14:textId="77777777" w:rsidR="00021B09" w:rsidRPr="00021B09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page" w:tblpX="3313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</w:tblGrid>
      <w:tr w:rsidR="00021B09" w14:paraId="1755AA67" w14:textId="77777777" w:rsidTr="00021B09">
        <w:trPr>
          <w:trHeight w:val="632"/>
        </w:trPr>
        <w:tc>
          <w:tcPr>
            <w:tcW w:w="857" w:type="dxa"/>
          </w:tcPr>
          <w:p w14:paraId="5ACB128A" w14:textId="77777777" w:rsidR="00021B09" w:rsidRPr="00021B09" w:rsidRDefault="00021B09" w:rsidP="00021B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proofErr w:type="spellStart"/>
            <w:r w:rsidRPr="00021B09">
              <w:rPr>
                <w:color w:val="000000"/>
                <w:lang w:eastAsia="pl-PL"/>
              </w:rPr>
              <w:t>Tmin</w:t>
            </w:r>
            <w:proofErr w:type="spellEnd"/>
          </w:p>
          <w:p w14:paraId="3B932741" w14:textId="77777777" w:rsidR="00021B09" w:rsidRDefault="001C7FDE" w:rsidP="00021B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>
              <w:rPr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4B60F5" wp14:editId="63D360B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9525" t="10795" r="952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0BEF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85pt;margin-top:.4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RR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"/>
                  </w:pict>
                </mc:Fallback>
              </mc:AlternateContent>
            </w:r>
            <w:r w:rsidR="00021B09">
              <w:rPr>
                <w:color w:val="000000"/>
                <w:lang w:eastAsia="pl-PL"/>
              </w:rPr>
              <w:t xml:space="preserve">T </w:t>
            </w:r>
            <w:proofErr w:type="spellStart"/>
            <w:r w:rsidR="00021B09">
              <w:rPr>
                <w:color w:val="000000"/>
                <w:lang w:eastAsia="pl-PL"/>
              </w:rPr>
              <w:t>bad</w:t>
            </w:r>
            <w:proofErr w:type="spellEnd"/>
            <w:r w:rsidR="00021B09" w:rsidRPr="00021B09">
              <w:rPr>
                <w:color w:val="000000"/>
                <w:lang w:eastAsia="pl-PL"/>
              </w:rPr>
              <w:t xml:space="preserve">  </w:t>
            </w:r>
            <w:r w:rsidR="00021B09">
              <w:rPr>
                <w:color w:val="000000"/>
                <w:lang w:eastAsia="pl-PL"/>
              </w:rPr>
              <w:t xml:space="preserve"> </w:t>
            </w:r>
          </w:p>
        </w:tc>
      </w:tr>
    </w:tbl>
    <w:p w14:paraId="4C76F753" w14:textId="77777777" w:rsidR="00021B09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lang w:eastAsia="pl-PL"/>
        </w:rPr>
      </w:pPr>
    </w:p>
    <w:p w14:paraId="0AFB170D" w14:textId="3A0EA650" w:rsidR="00021B09" w:rsidRPr="00021B09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T=               </w:t>
      </w:r>
      <w:r w:rsidRPr="00021B09">
        <w:rPr>
          <w:color w:val="000000"/>
          <w:lang w:eastAsia="pl-PL"/>
        </w:rPr>
        <w:t xml:space="preserve">x </w:t>
      </w:r>
      <w:r w:rsidR="00936399">
        <w:rPr>
          <w:color w:val="000000"/>
          <w:lang w:eastAsia="pl-PL"/>
        </w:rPr>
        <w:t>20</w:t>
      </w:r>
      <w:r w:rsidR="00936399">
        <w:rPr>
          <w:color w:val="000000"/>
          <w:lang w:eastAsia="pl-PL"/>
        </w:rPr>
        <w:t>% x 100</w:t>
      </w:r>
    </w:p>
    <w:p w14:paraId="5DB016C7" w14:textId="77777777" w:rsidR="00021B09" w:rsidRPr="00021B09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lang w:eastAsia="pl-PL"/>
        </w:rPr>
      </w:pPr>
    </w:p>
    <w:p w14:paraId="4766ADF4" w14:textId="77777777" w:rsidR="00021B09" w:rsidRPr="00021B09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lang w:eastAsia="pl-PL"/>
        </w:rPr>
      </w:pPr>
      <w:r w:rsidRPr="00021B09">
        <w:rPr>
          <w:color w:val="000000"/>
          <w:lang w:eastAsia="pl-PL"/>
        </w:rPr>
        <w:t xml:space="preserve">gdzie </w:t>
      </w:r>
    </w:p>
    <w:p w14:paraId="492C456D" w14:textId="77777777" w:rsidR="00021B09" w:rsidRPr="00021B09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T</w:t>
      </w:r>
      <w:r w:rsidRPr="00021B09">
        <w:rPr>
          <w:color w:val="000000"/>
          <w:lang w:eastAsia="pl-PL"/>
        </w:rPr>
        <w:t xml:space="preserve"> – oznacza liczbę punktów przyznanych w ofercie za kryterium </w:t>
      </w:r>
      <w:r>
        <w:rPr>
          <w:color w:val="000000"/>
          <w:lang w:eastAsia="pl-PL"/>
        </w:rPr>
        <w:t>termin realizacji</w:t>
      </w:r>
    </w:p>
    <w:p w14:paraId="427053FE" w14:textId="77777777" w:rsidR="00021B09" w:rsidRPr="00021B09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color w:val="000000"/>
          <w:lang w:eastAsia="pl-PL"/>
        </w:rPr>
      </w:pPr>
      <w:proofErr w:type="spellStart"/>
      <w:r>
        <w:rPr>
          <w:color w:val="000000"/>
          <w:lang w:eastAsia="pl-PL"/>
        </w:rPr>
        <w:t>T</w:t>
      </w:r>
      <w:r w:rsidRPr="00021B09">
        <w:rPr>
          <w:color w:val="000000"/>
          <w:lang w:eastAsia="pl-PL"/>
        </w:rPr>
        <w:t>min</w:t>
      </w:r>
      <w:proofErr w:type="spellEnd"/>
      <w:r w:rsidRPr="00021B09">
        <w:rPr>
          <w:color w:val="000000"/>
          <w:lang w:eastAsia="pl-PL"/>
        </w:rPr>
        <w:t xml:space="preserve"> – oznacza </w:t>
      </w:r>
      <w:r>
        <w:rPr>
          <w:color w:val="000000"/>
          <w:lang w:eastAsia="pl-PL"/>
        </w:rPr>
        <w:t xml:space="preserve">najkrótszy zaoferowany termin realizacji </w:t>
      </w:r>
    </w:p>
    <w:p w14:paraId="6A53189A" w14:textId="77777777" w:rsidR="00021B09" w:rsidRPr="00021B09" w:rsidRDefault="00021B09" w:rsidP="00021B09">
      <w:pPr>
        <w:pStyle w:val="Akapitzlist"/>
        <w:tabs>
          <w:tab w:val="left" w:pos="993"/>
        </w:tabs>
        <w:spacing w:after="0" w:line="240" w:lineRule="auto"/>
        <w:ind w:left="106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T</w:t>
      </w:r>
      <w:r w:rsidR="00E417B8">
        <w:rPr>
          <w:color w:val="000000"/>
          <w:lang w:eastAsia="pl-PL"/>
        </w:rPr>
        <w:t xml:space="preserve"> </w:t>
      </w:r>
      <w:proofErr w:type="spellStart"/>
      <w:r w:rsidRPr="00021B09">
        <w:rPr>
          <w:color w:val="000000"/>
          <w:lang w:eastAsia="pl-PL"/>
        </w:rPr>
        <w:t>b</w:t>
      </w:r>
      <w:r w:rsidR="00E417B8">
        <w:rPr>
          <w:color w:val="000000"/>
          <w:lang w:eastAsia="pl-PL"/>
        </w:rPr>
        <w:t>ad</w:t>
      </w:r>
      <w:proofErr w:type="spellEnd"/>
      <w:r w:rsidRPr="00021B09">
        <w:rPr>
          <w:color w:val="000000"/>
          <w:lang w:eastAsia="pl-PL"/>
        </w:rPr>
        <w:t xml:space="preserve"> – oznacza </w:t>
      </w:r>
      <w:r>
        <w:rPr>
          <w:color w:val="000000"/>
          <w:lang w:eastAsia="pl-PL"/>
        </w:rPr>
        <w:t>termin zaoferowany w badanej ofercie</w:t>
      </w:r>
    </w:p>
    <w:p w14:paraId="10E3CA47" w14:textId="77777777" w:rsidR="00021B09" w:rsidRDefault="00021B09" w:rsidP="00021B09">
      <w:pPr>
        <w:pStyle w:val="Akapitzlist"/>
        <w:tabs>
          <w:tab w:val="left" w:pos="993"/>
        </w:tabs>
        <w:spacing w:after="0" w:line="240" w:lineRule="auto"/>
        <w:ind w:left="1068"/>
        <w:jc w:val="both"/>
        <w:rPr>
          <w:color w:val="000000"/>
          <w:lang w:eastAsia="pl-PL"/>
        </w:rPr>
      </w:pPr>
      <w:r w:rsidRPr="00021B09">
        <w:rPr>
          <w:color w:val="000000"/>
          <w:lang w:eastAsia="pl-PL"/>
        </w:rPr>
        <w:t xml:space="preserve">Przy obliczaniu liczby punktów </w:t>
      </w:r>
      <w:r>
        <w:rPr>
          <w:color w:val="000000"/>
          <w:lang w:eastAsia="pl-PL"/>
        </w:rPr>
        <w:t xml:space="preserve">w kryterium termin </w:t>
      </w:r>
      <w:r w:rsidRPr="00021B09">
        <w:rPr>
          <w:color w:val="000000"/>
          <w:lang w:eastAsia="pl-PL"/>
        </w:rPr>
        <w:t>Zamawiający będzie zaokrąglał wyniki do dwóch miejsc po  przecinku (z zastosowaniem reguł matematycznych).</w:t>
      </w:r>
    </w:p>
    <w:p w14:paraId="0DD3C2B7" w14:textId="77777777" w:rsidR="00021B09" w:rsidRPr="00021B09" w:rsidRDefault="00021B09" w:rsidP="00021B09">
      <w:pPr>
        <w:pStyle w:val="Akapitzlist"/>
        <w:tabs>
          <w:tab w:val="left" w:pos="993"/>
        </w:tabs>
        <w:spacing w:after="0" w:line="240" w:lineRule="auto"/>
        <w:ind w:left="1068"/>
        <w:jc w:val="both"/>
        <w:rPr>
          <w:color w:val="000000"/>
          <w:lang w:eastAsia="pl-PL"/>
        </w:rPr>
      </w:pPr>
    </w:p>
    <w:p w14:paraId="0FE18D72" w14:textId="77777777" w:rsidR="00C42BC1" w:rsidRPr="00021B09" w:rsidRDefault="00021B09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u w:val="single"/>
        </w:rPr>
      </w:pPr>
      <w:r w:rsidRPr="00021B09">
        <w:rPr>
          <w:rFonts w:asciiTheme="minorHAnsi" w:hAnsiTheme="minorHAnsi"/>
          <w:u w:val="single"/>
        </w:rPr>
        <w:t xml:space="preserve">Maksymalny dopuszczalny przez zamawiającego termin realizacji zamówienia – nie może przekroczyć </w:t>
      </w:r>
      <w:r w:rsidR="004324A2">
        <w:rPr>
          <w:rFonts w:asciiTheme="minorHAnsi" w:hAnsiTheme="minorHAnsi"/>
          <w:u w:val="single"/>
        </w:rPr>
        <w:t>15</w:t>
      </w:r>
      <w:r w:rsidRPr="00021B09">
        <w:rPr>
          <w:rFonts w:asciiTheme="minorHAnsi" w:hAnsiTheme="minorHAnsi"/>
          <w:u w:val="single"/>
        </w:rPr>
        <w:t xml:space="preserve"> dni </w:t>
      </w:r>
      <w:r w:rsidR="004324A2" w:rsidRPr="00936399">
        <w:rPr>
          <w:rFonts w:asciiTheme="minorHAnsi" w:hAnsiTheme="minorHAnsi"/>
          <w:u w:val="single"/>
        </w:rPr>
        <w:t>roboczych</w:t>
      </w:r>
      <w:r w:rsidR="00FC46D6" w:rsidRPr="00936399">
        <w:rPr>
          <w:rFonts w:asciiTheme="minorHAnsi" w:hAnsiTheme="minorHAnsi"/>
          <w:u w:val="single"/>
        </w:rPr>
        <w:t xml:space="preserve"> </w:t>
      </w:r>
      <w:r w:rsidR="00FC46D6" w:rsidRPr="00936399">
        <w:rPr>
          <w:u w:val="single"/>
        </w:rPr>
        <w:t>od dnia przekazania materiałów przez Zamawiającego.</w:t>
      </w:r>
    </w:p>
    <w:p w14:paraId="5AFC1346" w14:textId="77777777" w:rsidR="00021B09" w:rsidRDefault="00021B09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137C3B80" w14:textId="77777777" w:rsidR="009A28CE" w:rsidRPr="005A1A09" w:rsidRDefault="009A28CE" w:rsidP="009A28CE">
      <w:pPr>
        <w:tabs>
          <w:tab w:val="left" w:pos="993"/>
        </w:tabs>
        <w:spacing w:after="0" w:line="240" w:lineRule="auto"/>
        <w:ind w:left="1428"/>
        <w:jc w:val="both"/>
        <w:rPr>
          <w:rFonts w:eastAsia="Times New Roman"/>
          <w:lang w:eastAsia="pl-PL"/>
        </w:rPr>
      </w:pPr>
    </w:p>
    <w:p w14:paraId="20035387" w14:textId="77777777" w:rsidR="006606A9" w:rsidRDefault="003E20FB" w:rsidP="00E417B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Doświadczenie zawodowe </w:t>
      </w:r>
      <w:r w:rsidR="009105B9">
        <w:rPr>
          <w:rFonts w:eastAsia="Times New Roman"/>
          <w:b/>
          <w:lang w:eastAsia="pl-PL"/>
        </w:rPr>
        <w:t>/</w:t>
      </w:r>
      <w:r w:rsidR="001D1C4B">
        <w:rPr>
          <w:rFonts w:eastAsia="Times New Roman"/>
          <w:b/>
          <w:lang w:eastAsia="pl-PL"/>
        </w:rPr>
        <w:t>Kwalifikacje</w:t>
      </w:r>
      <w:r w:rsidR="00EF0AE2" w:rsidRPr="00435125">
        <w:rPr>
          <w:rFonts w:eastAsia="Times New Roman"/>
          <w:b/>
          <w:lang w:eastAsia="pl-PL"/>
        </w:rPr>
        <w:t xml:space="preserve"> Wykonawcy – waga </w:t>
      </w:r>
      <w:r w:rsidR="001C4D62">
        <w:rPr>
          <w:rFonts w:eastAsia="Times New Roman"/>
          <w:b/>
          <w:lang w:eastAsia="pl-PL"/>
        </w:rPr>
        <w:t xml:space="preserve">25 </w:t>
      </w:r>
      <w:r w:rsidR="00EF0AE2" w:rsidRPr="00435125">
        <w:rPr>
          <w:rFonts w:eastAsia="Times New Roman"/>
          <w:b/>
          <w:lang w:eastAsia="pl-PL"/>
        </w:rPr>
        <w:t>%</w:t>
      </w:r>
      <w:r w:rsidR="00E928C1">
        <w:rPr>
          <w:rFonts w:eastAsia="Times New Roman"/>
          <w:b/>
          <w:lang w:eastAsia="pl-PL"/>
        </w:rPr>
        <w:t xml:space="preserve"> </w:t>
      </w:r>
    </w:p>
    <w:p w14:paraId="3AA81419" w14:textId="77777777" w:rsidR="001D1C4B" w:rsidRDefault="001D1C4B" w:rsidP="001D1C4B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5D17C372" w14:textId="77777777" w:rsidR="001D1C4B" w:rsidRDefault="001D1C4B" w:rsidP="00E417B8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435125">
        <w:rPr>
          <w:rFonts w:eastAsia="Times New Roman"/>
          <w:lang w:eastAsia="pl-PL"/>
        </w:rPr>
        <w:t xml:space="preserve">wykształcenie </w:t>
      </w:r>
      <w:r>
        <w:rPr>
          <w:rFonts w:eastAsia="Times New Roman"/>
          <w:lang w:eastAsia="pl-PL"/>
        </w:rPr>
        <w:t xml:space="preserve">Wykonawcy </w:t>
      </w:r>
      <w:r w:rsidRPr="001C4D62">
        <w:rPr>
          <w:rFonts w:eastAsia="Times New Roman"/>
          <w:b/>
          <w:lang w:eastAsia="pl-PL"/>
        </w:rPr>
        <w:t>(max 5 pkt)</w:t>
      </w:r>
    </w:p>
    <w:p w14:paraId="73B1C760" w14:textId="77777777" w:rsidR="001D1C4B" w:rsidRPr="00435125" w:rsidRDefault="001D1C4B" w:rsidP="00E417B8">
      <w:pPr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humanistyczne</w:t>
      </w:r>
      <w:r w:rsidRPr="00435125">
        <w:rPr>
          <w:rFonts w:eastAsia="Times New Roman"/>
          <w:lang w:eastAsia="pl-PL"/>
        </w:rPr>
        <w:t xml:space="preserve"> licencjackie: </w:t>
      </w:r>
      <w:r w:rsidR="00485D12">
        <w:rPr>
          <w:rFonts w:eastAsia="Times New Roman"/>
          <w:lang w:eastAsia="pl-PL"/>
        </w:rPr>
        <w:t>3</w:t>
      </w:r>
      <w:r w:rsidR="009105B9">
        <w:rPr>
          <w:rFonts w:eastAsia="Times New Roman"/>
          <w:lang w:eastAsia="pl-PL"/>
        </w:rPr>
        <w:t xml:space="preserve"> </w:t>
      </w:r>
      <w:r w:rsidRPr="00435125">
        <w:rPr>
          <w:rFonts w:eastAsia="Times New Roman"/>
          <w:lang w:eastAsia="pl-PL"/>
        </w:rPr>
        <w:t>pkt</w:t>
      </w:r>
    </w:p>
    <w:p w14:paraId="063A9B59" w14:textId="77777777" w:rsidR="00E928C1" w:rsidRPr="00435125" w:rsidRDefault="001D1C4B" w:rsidP="00E417B8">
      <w:pPr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435125">
        <w:rPr>
          <w:rFonts w:eastAsia="Times New Roman"/>
          <w:lang w:eastAsia="pl-PL"/>
        </w:rPr>
        <w:t xml:space="preserve">wykształcenie </w:t>
      </w:r>
      <w:r>
        <w:rPr>
          <w:rFonts w:eastAsia="Times New Roman"/>
          <w:lang w:eastAsia="pl-PL"/>
        </w:rPr>
        <w:t>humanistyczne</w:t>
      </w:r>
      <w:r w:rsidRPr="00435125">
        <w:rPr>
          <w:rFonts w:eastAsia="Times New Roman"/>
          <w:lang w:eastAsia="pl-PL"/>
        </w:rPr>
        <w:t xml:space="preserve"> wyższe/uniwersyteckie (polonistyka i in.): </w:t>
      </w:r>
      <w:r w:rsidR="00485D12">
        <w:rPr>
          <w:rFonts w:eastAsia="Times New Roman"/>
          <w:lang w:eastAsia="pl-PL"/>
        </w:rPr>
        <w:t>5</w:t>
      </w:r>
      <w:r w:rsidR="00485D12" w:rsidRPr="00435125">
        <w:rPr>
          <w:rFonts w:eastAsia="Times New Roman"/>
          <w:lang w:eastAsia="pl-PL"/>
        </w:rPr>
        <w:t xml:space="preserve"> </w:t>
      </w:r>
      <w:r w:rsidRPr="00435125">
        <w:rPr>
          <w:rFonts w:eastAsia="Times New Roman"/>
          <w:lang w:eastAsia="pl-PL"/>
        </w:rPr>
        <w:t>pkt</w:t>
      </w:r>
    </w:p>
    <w:p w14:paraId="11666759" w14:textId="77777777" w:rsidR="009A28CE" w:rsidRPr="005A1A09" w:rsidRDefault="009A28CE" w:rsidP="009A28CE">
      <w:pPr>
        <w:tabs>
          <w:tab w:val="left" w:pos="993"/>
        </w:tabs>
        <w:spacing w:after="0" w:line="240" w:lineRule="auto"/>
        <w:ind w:left="1068"/>
        <w:jc w:val="both"/>
        <w:rPr>
          <w:rFonts w:eastAsia="Times New Roman"/>
          <w:b/>
          <w:lang w:eastAsia="pl-PL"/>
        </w:rPr>
      </w:pPr>
    </w:p>
    <w:p w14:paraId="209775C9" w14:textId="77777777" w:rsidR="001645F8" w:rsidRPr="001D1C4B" w:rsidRDefault="00C42BC1" w:rsidP="00E417B8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1D1C4B">
        <w:rPr>
          <w:rFonts w:eastAsia="Times New Roman"/>
          <w:lang w:eastAsia="pl-PL"/>
        </w:rPr>
        <w:t xml:space="preserve">liczba wydawnictw, firm i instytucji lub osób prywatnych, z którymi </w:t>
      </w:r>
      <w:r w:rsidR="001645F8" w:rsidRPr="001D1C4B">
        <w:rPr>
          <w:rFonts w:eastAsia="Times New Roman"/>
          <w:lang w:eastAsia="pl-PL"/>
        </w:rPr>
        <w:t>Wykonawca</w:t>
      </w:r>
      <w:r w:rsidRPr="001D1C4B">
        <w:rPr>
          <w:rFonts w:eastAsia="Times New Roman"/>
          <w:lang w:eastAsia="pl-PL"/>
        </w:rPr>
        <w:t xml:space="preserve"> współpracował wykonując korektę </w:t>
      </w:r>
      <w:r w:rsidR="001645F8" w:rsidRPr="001D1C4B">
        <w:rPr>
          <w:rFonts w:eastAsia="Times New Roman"/>
          <w:lang w:eastAsia="pl-PL"/>
        </w:rPr>
        <w:t>językową</w:t>
      </w:r>
      <w:r w:rsidRPr="001D1C4B">
        <w:rPr>
          <w:rFonts w:eastAsia="Times New Roman"/>
          <w:lang w:eastAsia="pl-PL"/>
        </w:rPr>
        <w:t xml:space="preserve"> </w:t>
      </w:r>
      <w:r w:rsidRPr="001C4D62">
        <w:rPr>
          <w:rFonts w:eastAsia="Times New Roman"/>
          <w:b/>
          <w:lang w:eastAsia="pl-PL"/>
        </w:rPr>
        <w:t xml:space="preserve">(max </w:t>
      </w:r>
      <w:r w:rsidR="00E928C1">
        <w:rPr>
          <w:rFonts w:eastAsia="Times New Roman"/>
          <w:b/>
          <w:lang w:eastAsia="pl-PL"/>
        </w:rPr>
        <w:t>5</w:t>
      </w:r>
      <w:r w:rsidR="009105B9">
        <w:rPr>
          <w:rFonts w:eastAsia="Times New Roman"/>
          <w:b/>
          <w:lang w:eastAsia="pl-PL"/>
        </w:rPr>
        <w:t xml:space="preserve"> </w:t>
      </w:r>
      <w:r w:rsidRPr="001C4D62">
        <w:rPr>
          <w:rFonts w:eastAsia="Times New Roman"/>
          <w:b/>
          <w:lang w:eastAsia="pl-PL"/>
        </w:rPr>
        <w:t>pkt):</w:t>
      </w:r>
    </w:p>
    <w:p w14:paraId="6D8E5930" w14:textId="77777777" w:rsidR="00C42BC1" w:rsidRDefault="00C42BC1" w:rsidP="001645F8">
      <w:pPr>
        <w:tabs>
          <w:tab w:val="left" w:pos="993"/>
        </w:tabs>
        <w:spacing w:after="0" w:line="240" w:lineRule="auto"/>
        <w:ind w:left="708" w:firstLine="708"/>
        <w:jc w:val="both"/>
        <w:rPr>
          <w:rFonts w:eastAsia="Times New Roman"/>
          <w:lang w:eastAsia="pl-PL"/>
        </w:rPr>
      </w:pPr>
      <w:r w:rsidRPr="003B4955">
        <w:rPr>
          <w:rFonts w:eastAsia="Times New Roman"/>
          <w:lang w:eastAsia="pl-PL"/>
        </w:rPr>
        <w:t>1–</w:t>
      </w:r>
      <w:r w:rsidR="00021B09">
        <w:rPr>
          <w:rFonts w:eastAsia="Times New Roman"/>
          <w:lang w:eastAsia="pl-PL"/>
        </w:rPr>
        <w:t xml:space="preserve">3 </w:t>
      </w:r>
      <w:r w:rsidR="006816AC" w:rsidRPr="003B4955">
        <w:rPr>
          <w:rFonts w:eastAsia="Times New Roman"/>
          <w:lang w:eastAsia="pl-PL"/>
        </w:rPr>
        <w:t>–</w:t>
      </w:r>
      <w:r w:rsidR="00021B09">
        <w:rPr>
          <w:rFonts w:eastAsia="Times New Roman"/>
          <w:lang w:eastAsia="pl-PL"/>
        </w:rPr>
        <w:t xml:space="preserve"> 1</w:t>
      </w:r>
      <w:r w:rsidRPr="003B4955">
        <w:rPr>
          <w:rFonts w:eastAsia="Times New Roman"/>
          <w:lang w:eastAsia="pl-PL"/>
        </w:rPr>
        <w:t xml:space="preserve"> pkt</w:t>
      </w:r>
    </w:p>
    <w:p w14:paraId="090076FC" w14:textId="77777777" w:rsidR="009105B9" w:rsidRDefault="00E928C1" w:rsidP="00E928C1">
      <w:pPr>
        <w:tabs>
          <w:tab w:val="left" w:pos="993"/>
        </w:tabs>
        <w:spacing w:after="0" w:line="240" w:lineRule="auto"/>
        <w:ind w:left="708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6816AC" w:rsidRPr="003B4955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 xml:space="preserve">7 </w:t>
      </w:r>
      <w:r w:rsidR="006816AC" w:rsidRPr="003B4955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 xml:space="preserve"> 3 pkt</w:t>
      </w:r>
      <w:r w:rsidR="009105B9">
        <w:rPr>
          <w:rFonts w:eastAsia="Times New Roman"/>
          <w:lang w:eastAsia="pl-PL"/>
        </w:rPr>
        <w:t xml:space="preserve"> </w:t>
      </w:r>
    </w:p>
    <w:p w14:paraId="71E14E6D" w14:textId="77777777" w:rsidR="00C42BC1" w:rsidRPr="00E928C1" w:rsidRDefault="00485D12" w:rsidP="00E928C1">
      <w:pPr>
        <w:tabs>
          <w:tab w:val="left" w:pos="993"/>
        </w:tabs>
        <w:spacing w:after="0" w:line="240" w:lineRule="auto"/>
        <w:ind w:left="708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8 </w:t>
      </w:r>
      <w:r w:rsidR="00C42BC1" w:rsidRPr="00E928C1">
        <w:rPr>
          <w:rFonts w:eastAsia="Times New Roman"/>
          <w:lang w:eastAsia="pl-PL"/>
        </w:rPr>
        <w:t xml:space="preserve">i powyżej – </w:t>
      </w:r>
      <w:r>
        <w:rPr>
          <w:rFonts w:eastAsia="Times New Roman"/>
          <w:lang w:eastAsia="pl-PL"/>
        </w:rPr>
        <w:t>5</w:t>
      </w:r>
      <w:r w:rsidRPr="00E928C1">
        <w:rPr>
          <w:rFonts w:eastAsia="Times New Roman"/>
          <w:lang w:eastAsia="pl-PL"/>
        </w:rPr>
        <w:t xml:space="preserve"> </w:t>
      </w:r>
      <w:r w:rsidR="00C42BC1" w:rsidRPr="00E928C1">
        <w:rPr>
          <w:rFonts w:eastAsia="Times New Roman"/>
          <w:lang w:eastAsia="pl-PL"/>
        </w:rPr>
        <w:t>pkt</w:t>
      </w:r>
    </w:p>
    <w:p w14:paraId="6B8AA43B" w14:textId="77777777" w:rsidR="001645F8" w:rsidRPr="003B4955" w:rsidRDefault="001645F8" w:rsidP="005A1A09">
      <w:pPr>
        <w:tabs>
          <w:tab w:val="left" w:pos="993"/>
        </w:tabs>
        <w:spacing w:after="0" w:line="240" w:lineRule="auto"/>
        <w:ind w:left="1068"/>
        <w:jc w:val="both"/>
        <w:rPr>
          <w:rFonts w:eastAsia="Times New Roman"/>
          <w:lang w:eastAsia="pl-PL"/>
        </w:rPr>
      </w:pPr>
    </w:p>
    <w:p w14:paraId="40CB565B" w14:textId="77777777" w:rsidR="00C42BC1" w:rsidRPr="001D1C4B" w:rsidRDefault="00C42BC1" w:rsidP="00E417B8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1D1C4B">
        <w:rPr>
          <w:rFonts w:eastAsia="Times New Roman"/>
          <w:lang w:eastAsia="pl-PL"/>
        </w:rPr>
        <w:t xml:space="preserve">przedział liczbowy wykonanych przez </w:t>
      </w:r>
      <w:r w:rsidR="001645F8" w:rsidRPr="001D1C4B">
        <w:rPr>
          <w:rFonts w:eastAsia="Times New Roman"/>
          <w:lang w:eastAsia="pl-PL"/>
        </w:rPr>
        <w:t>Wykonawcę</w:t>
      </w:r>
      <w:r w:rsidRPr="001D1C4B">
        <w:rPr>
          <w:rFonts w:eastAsia="Times New Roman"/>
          <w:lang w:eastAsia="pl-PL"/>
        </w:rPr>
        <w:t xml:space="preserve"> korekt (pojedynczych </w:t>
      </w:r>
      <w:r w:rsidR="001645F8" w:rsidRPr="001D1C4B">
        <w:rPr>
          <w:rFonts w:eastAsia="Times New Roman"/>
          <w:lang w:eastAsia="pl-PL"/>
        </w:rPr>
        <w:t>publikacji</w:t>
      </w:r>
      <w:r w:rsidRPr="001D1C4B">
        <w:rPr>
          <w:rFonts w:eastAsia="Times New Roman"/>
          <w:lang w:eastAsia="pl-PL"/>
        </w:rPr>
        <w:t xml:space="preserve">) </w:t>
      </w:r>
      <w:r w:rsidRPr="001C4D62">
        <w:rPr>
          <w:rFonts w:eastAsia="Times New Roman"/>
          <w:b/>
          <w:lang w:eastAsia="pl-PL"/>
        </w:rPr>
        <w:t xml:space="preserve">(max </w:t>
      </w:r>
      <w:r w:rsidR="001D1C4B" w:rsidRPr="001C4D62">
        <w:rPr>
          <w:rFonts w:eastAsia="Times New Roman"/>
          <w:b/>
          <w:lang w:eastAsia="pl-PL"/>
        </w:rPr>
        <w:t>5</w:t>
      </w:r>
      <w:r w:rsidRPr="001C4D62">
        <w:rPr>
          <w:rFonts w:eastAsia="Times New Roman"/>
          <w:b/>
          <w:lang w:eastAsia="pl-PL"/>
        </w:rPr>
        <w:t xml:space="preserve"> pkt):</w:t>
      </w:r>
    </w:p>
    <w:p w14:paraId="53BCC2B0" w14:textId="77777777" w:rsidR="00C42BC1" w:rsidRPr="003B4955" w:rsidRDefault="001645F8" w:rsidP="001645F8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</w:t>
      </w:r>
      <w:r w:rsidR="006816AC" w:rsidRPr="003B4955">
        <w:rPr>
          <w:rFonts w:eastAsia="Times New Roman"/>
          <w:lang w:eastAsia="pl-PL"/>
        </w:rPr>
        <w:t>–</w:t>
      </w:r>
      <w:r w:rsidR="00C42BC1" w:rsidRPr="003B4955">
        <w:rPr>
          <w:rFonts w:eastAsia="Times New Roman"/>
          <w:lang w:eastAsia="pl-PL"/>
        </w:rPr>
        <w:t>10 – 1 pkt</w:t>
      </w:r>
    </w:p>
    <w:p w14:paraId="0B85CDC8" w14:textId="77777777" w:rsidR="00C42BC1" w:rsidRPr="003B4955" w:rsidRDefault="00C42BC1" w:rsidP="001645F8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 w:rsidRPr="003B4955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1</w:t>
      </w:r>
      <w:r w:rsidR="006816AC" w:rsidRPr="003B4955">
        <w:rPr>
          <w:rFonts w:eastAsia="Times New Roman"/>
          <w:lang w:eastAsia="pl-PL"/>
        </w:rPr>
        <w:t>–</w:t>
      </w:r>
      <w:r w:rsidR="00435125">
        <w:rPr>
          <w:rFonts w:eastAsia="Times New Roman"/>
          <w:lang w:eastAsia="pl-PL"/>
        </w:rPr>
        <w:t>25</w:t>
      </w:r>
      <w:r w:rsidRPr="003B4955">
        <w:rPr>
          <w:rFonts w:eastAsia="Times New Roman"/>
          <w:lang w:eastAsia="pl-PL"/>
        </w:rPr>
        <w:t xml:space="preserve"> – </w:t>
      </w:r>
      <w:r w:rsidR="001D1C4B">
        <w:rPr>
          <w:rFonts w:eastAsia="Times New Roman"/>
          <w:lang w:eastAsia="pl-PL"/>
        </w:rPr>
        <w:t>3</w:t>
      </w:r>
      <w:r w:rsidRPr="003B4955">
        <w:rPr>
          <w:rFonts w:eastAsia="Times New Roman"/>
          <w:lang w:eastAsia="pl-PL"/>
        </w:rPr>
        <w:t xml:space="preserve"> pkt</w:t>
      </w:r>
    </w:p>
    <w:p w14:paraId="27341E17" w14:textId="77777777" w:rsidR="00C42BC1" w:rsidRDefault="00485D12" w:rsidP="001645F8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26 i </w:t>
      </w:r>
      <w:r w:rsidR="001645F8">
        <w:rPr>
          <w:rFonts w:eastAsia="Times New Roman"/>
          <w:lang w:eastAsia="pl-PL"/>
        </w:rPr>
        <w:t xml:space="preserve">powyżej </w:t>
      </w:r>
      <w:r>
        <w:rPr>
          <w:rFonts w:eastAsia="Times New Roman"/>
          <w:lang w:eastAsia="pl-PL"/>
        </w:rPr>
        <w:t xml:space="preserve"> </w:t>
      </w:r>
      <w:r w:rsidR="00C42BC1" w:rsidRPr="003B4955">
        <w:rPr>
          <w:rFonts w:eastAsia="Times New Roman"/>
          <w:lang w:eastAsia="pl-PL"/>
        </w:rPr>
        <w:t xml:space="preserve">– </w:t>
      </w:r>
      <w:r w:rsidR="001D1C4B">
        <w:rPr>
          <w:rFonts w:eastAsia="Times New Roman"/>
          <w:lang w:eastAsia="pl-PL"/>
        </w:rPr>
        <w:t>5</w:t>
      </w:r>
      <w:r w:rsidR="00C42BC1" w:rsidRPr="003B4955">
        <w:rPr>
          <w:rFonts w:eastAsia="Times New Roman"/>
          <w:lang w:eastAsia="pl-PL"/>
        </w:rPr>
        <w:t xml:space="preserve"> pkt</w:t>
      </w:r>
    </w:p>
    <w:p w14:paraId="1573272F" w14:textId="77777777" w:rsidR="001645F8" w:rsidRPr="003B4955" w:rsidRDefault="001645F8" w:rsidP="005A1A09">
      <w:pPr>
        <w:tabs>
          <w:tab w:val="left" w:pos="993"/>
        </w:tabs>
        <w:spacing w:after="0" w:line="240" w:lineRule="auto"/>
        <w:ind w:left="1068"/>
        <w:jc w:val="both"/>
        <w:rPr>
          <w:rFonts w:eastAsia="Times New Roman"/>
          <w:lang w:eastAsia="pl-PL"/>
        </w:rPr>
      </w:pPr>
    </w:p>
    <w:p w14:paraId="7DB2ECD8" w14:textId="77777777" w:rsidR="00C42BC1" w:rsidRPr="001D1C4B" w:rsidRDefault="00C42BC1" w:rsidP="00E417B8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0E221D">
        <w:rPr>
          <w:rFonts w:eastAsia="Times New Roman"/>
          <w:lang w:eastAsia="pl-PL"/>
        </w:rPr>
        <w:t xml:space="preserve">rodzaj wykonanych korekt </w:t>
      </w:r>
      <w:r w:rsidR="000E221D" w:rsidRPr="000E221D">
        <w:rPr>
          <w:rFonts w:eastAsia="Times New Roman"/>
          <w:lang w:eastAsia="pl-PL"/>
        </w:rPr>
        <w:t>językowych</w:t>
      </w:r>
      <w:r w:rsidRPr="000E221D">
        <w:rPr>
          <w:rFonts w:eastAsia="Times New Roman"/>
          <w:lang w:eastAsia="pl-PL"/>
        </w:rPr>
        <w:t xml:space="preserve"> </w:t>
      </w:r>
      <w:r w:rsidRPr="001C4D62">
        <w:rPr>
          <w:rFonts w:eastAsia="Times New Roman"/>
          <w:b/>
          <w:lang w:eastAsia="pl-PL"/>
        </w:rPr>
        <w:t xml:space="preserve">(max </w:t>
      </w:r>
      <w:r w:rsidR="00021B09" w:rsidRPr="001C4D62">
        <w:rPr>
          <w:rFonts w:eastAsia="Times New Roman"/>
          <w:b/>
          <w:lang w:eastAsia="pl-PL"/>
        </w:rPr>
        <w:t>5</w:t>
      </w:r>
      <w:r w:rsidRPr="001C4D62">
        <w:rPr>
          <w:rFonts w:eastAsia="Times New Roman"/>
          <w:b/>
          <w:lang w:eastAsia="pl-PL"/>
        </w:rPr>
        <w:t xml:space="preserve"> pkt)</w:t>
      </w:r>
    </w:p>
    <w:p w14:paraId="54351234" w14:textId="77777777" w:rsidR="001D1C4B" w:rsidRDefault="001D1C4B" w:rsidP="00C41633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</w:p>
    <w:p w14:paraId="130838EC" w14:textId="77777777" w:rsidR="00C41633" w:rsidRPr="00C41633" w:rsidRDefault="00435125" w:rsidP="00C41633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książki publicystyczne </w:t>
      </w:r>
      <w:r w:rsidR="00C41633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 xml:space="preserve"> </w:t>
      </w:r>
      <w:r w:rsidR="00C41633">
        <w:rPr>
          <w:rFonts w:eastAsia="Times New Roman"/>
          <w:lang w:eastAsia="pl-PL"/>
        </w:rPr>
        <w:t>3 pkt</w:t>
      </w:r>
    </w:p>
    <w:p w14:paraId="3D7C7C05" w14:textId="77777777" w:rsidR="00435125" w:rsidRPr="003B4955" w:rsidRDefault="00435125" w:rsidP="00435125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książki popularno-naukowe </w:t>
      </w:r>
      <w:r w:rsidRPr="003B4955">
        <w:rPr>
          <w:rFonts w:eastAsia="Times New Roman"/>
          <w:lang w:eastAsia="pl-PL"/>
        </w:rPr>
        <w:t xml:space="preserve">– </w:t>
      </w:r>
      <w:r w:rsidR="00C41633">
        <w:rPr>
          <w:rFonts w:eastAsia="Times New Roman"/>
          <w:lang w:eastAsia="pl-PL"/>
        </w:rPr>
        <w:t>4</w:t>
      </w:r>
      <w:r w:rsidRPr="003B4955">
        <w:rPr>
          <w:rFonts w:eastAsia="Times New Roman"/>
          <w:lang w:eastAsia="pl-PL"/>
        </w:rPr>
        <w:t xml:space="preserve"> pkt</w:t>
      </w:r>
    </w:p>
    <w:p w14:paraId="6BAE8DD3" w14:textId="77777777" w:rsidR="00C42BC1" w:rsidRPr="003B4955" w:rsidRDefault="000E221D" w:rsidP="000E221D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książki</w:t>
      </w:r>
      <w:r w:rsidR="00C42BC1" w:rsidRPr="003B495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naukowe</w:t>
      </w:r>
      <w:r w:rsidR="00C41633">
        <w:rPr>
          <w:rFonts w:eastAsia="Times New Roman"/>
          <w:lang w:eastAsia="pl-PL"/>
        </w:rPr>
        <w:t xml:space="preserve"> – 5</w:t>
      </w:r>
      <w:r w:rsidR="00C42BC1" w:rsidRPr="003B4955">
        <w:rPr>
          <w:rFonts w:eastAsia="Times New Roman"/>
          <w:lang w:eastAsia="pl-PL"/>
        </w:rPr>
        <w:t xml:space="preserve"> pkt</w:t>
      </w:r>
    </w:p>
    <w:p w14:paraId="2283D8D5" w14:textId="77777777" w:rsidR="000E221D" w:rsidRDefault="000E221D" w:rsidP="000E221D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</w:p>
    <w:p w14:paraId="37221C8D" w14:textId="77777777" w:rsidR="00FC46D6" w:rsidRPr="00376858" w:rsidRDefault="00FC46D6" w:rsidP="00FC46D6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i/>
          <w:lang w:eastAsia="pl-PL"/>
        </w:rPr>
      </w:pPr>
      <w:r w:rsidRPr="00376858">
        <w:rPr>
          <w:rFonts w:eastAsia="Times New Roman"/>
          <w:i/>
          <w:lang w:eastAsia="pl-PL"/>
        </w:rPr>
        <w:t>W przypadku wykazania przez Wykonawcę więcej niż jednego rodzaju wykonywanych korekt językow</w:t>
      </w:r>
      <w:r>
        <w:rPr>
          <w:rFonts w:eastAsia="Times New Roman"/>
          <w:i/>
          <w:lang w:eastAsia="pl-PL"/>
        </w:rPr>
        <w:t>ych, Zamawiający przyzna punkty za rodzaj najwyżej oceniony zgodnie z powyższym wykazem.</w:t>
      </w:r>
    </w:p>
    <w:p w14:paraId="32AE1767" w14:textId="77777777" w:rsidR="00FC46D6" w:rsidRPr="003B4955" w:rsidRDefault="00FC46D6" w:rsidP="000E221D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</w:p>
    <w:p w14:paraId="5BC49D83" w14:textId="77777777" w:rsidR="00C42BC1" w:rsidRPr="00797A85" w:rsidRDefault="00C42BC1" w:rsidP="00E417B8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797A85">
        <w:rPr>
          <w:rFonts w:eastAsia="Times New Roman"/>
          <w:lang w:eastAsia="pl-PL"/>
        </w:rPr>
        <w:t xml:space="preserve">jak długo Oferent zajmuje się korektą </w:t>
      </w:r>
      <w:r w:rsidR="00BF52C8" w:rsidRPr="00797A85">
        <w:rPr>
          <w:rFonts w:eastAsia="Times New Roman"/>
          <w:lang w:eastAsia="pl-PL"/>
        </w:rPr>
        <w:t>językową</w:t>
      </w:r>
      <w:r w:rsidRPr="00797A85">
        <w:rPr>
          <w:rFonts w:eastAsia="Times New Roman"/>
          <w:lang w:eastAsia="pl-PL"/>
        </w:rPr>
        <w:t xml:space="preserve"> (przedział liczbowy w latach) </w:t>
      </w:r>
      <w:r w:rsidRPr="00797A85">
        <w:rPr>
          <w:rFonts w:eastAsia="Times New Roman"/>
          <w:b/>
          <w:lang w:eastAsia="pl-PL"/>
        </w:rPr>
        <w:t xml:space="preserve">(max </w:t>
      </w:r>
      <w:r w:rsidR="001D1C4B">
        <w:rPr>
          <w:rFonts w:eastAsia="Times New Roman"/>
          <w:b/>
          <w:lang w:eastAsia="pl-PL"/>
        </w:rPr>
        <w:t>5</w:t>
      </w:r>
      <w:r w:rsidRPr="00797A85">
        <w:rPr>
          <w:rFonts w:eastAsia="Times New Roman"/>
          <w:b/>
          <w:lang w:eastAsia="pl-PL"/>
        </w:rPr>
        <w:t xml:space="preserve"> pkt)</w:t>
      </w:r>
    </w:p>
    <w:p w14:paraId="20DB954A" w14:textId="77777777" w:rsidR="00C42BC1" w:rsidRPr="003B4955" w:rsidRDefault="00C41633" w:rsidP="00C41633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</w:t>
      </w:r>
      <w:r w:rsidR="0077769C" w:rsidRPr="003B4955">
        <w:rPr>
          <w:rFonts w:eastAsia="Times New Roman"/>
          <w:lang w:eastAsia="pl-PL"/>
        </w:rPr>
        <w:t>–</w:t>
      </w:r>
      <w:r w:rsidR="00C42BC1" w:rsidRPr="003B4955">
        <w:rPr>
          <w:rFonts w:eastAsia="Times New Roman"/>
          <w:lang w:eastAsia="pl-PL"/>
        </w:rPr>
        <w:t>3 lat – 1 pkt</w:t>
      </w:r>
    </w:p>
    <w:p w14:paraId="22FB0489" w14:textId="77777777" w:rsidR="00C42BC1" w:rsidRPr="003B4955" w:rsidRDefault="00C41633" w:rsidP="00C41633">
      <w:p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4</w:t>
      </w:r>
      <w:r w:rsidR="0077769C" w:rsidRPr="003B4955">
        <w:rPr>
          <w:rFonts w:eastAsia="Times New Roman"/>
          <w:lang w:eastAsia="pl-PL"/>
        </w:rPr>
        <w:t>–</w:t>
      </w:r>
      <w:r w:rsidR="00C42BC1" w:rsidRPr="003B4955">
        <w:rPr>
          <w:rFonts w:eastAsia="Times New Roman"/>
          <w:lang w:eastAsia="pl-PL"/>
        </w:rPr>
        <w:t xml:space="preserve">10 lat – </w:t>
      </w:r>
      <w:r w:rsidR="001D1C4B">
        <w:rPr>
          <w:rFonts w:eastAsia="Times New Roman"/>
          <w:lang w:eastAsia="pl-PL"/>
        </w:rPr>
        <w:t>3</w:t>
      </w:r>
      <w:r w:rsidR="00C42BC1" w:rsidRPr="003B4955">
        <w:rPr>
          <w:rFonts w:eastAsia="Times New Roman"/>
          <w:lang w:eastAsia="pl-PL"/>
        </w:rPr>
        <w:t xml:space="preserve"> pkt</w:t>
      </w:r>
    </w:p>
    <w:p w14:paraId="12E9CEA5" w14:textId="77777777" w:rsidR="00C42BC1" w:rsidRPr="00CD2582" w:rsidRDefault="00C42BC1" w:rsidP="00BF52C8">
      <w:pPr>
        <w:tabs>
          <w:tab w:val="left" w:pos="993"/>
        </w:tabs>
        <w:spacing w:after="0" w:line="240" w:lineRule="auto"/>
        <w:ind w:left="1416"/>
        <w:jc w:val="both"/>
        <w:rPr>
          <w:rFonts w:eastAsia="Times New Roman"/>
          <w:lang w:eastAsia="pl-PL"/>
        </w:rPr>
      </w:pPr>
      <w:r w:rsidRPr="003B4955">
        <w:rPr>
          <w:rFonts w:eastAsia="Times New Roman"/>
          <w:lang w:eastAsia="pl-PL"/>
        </w:rPr>
        <w:t xml:space="preserve">powyżej 10 lat – </w:t>
      </w:r>
      <w:r w:rsidR="001D1C4B">
        <w:rPr>
          <w:rFonts w:eastAsia="Times New Roman"/>
          <w:lang w:eastAsia="pl-PL"/>
        </w:rPr>
        <w:t>5</w:t>
      </w:r>
      <w:r w:rsidRPr="003B4955">
        <w:rPr>
          <w:rFonts w:eastAsia="Times New Roman"/>
          <w:lang w:eastAsia="pl-PL"/>
        </w:rPr>
        <w:t xml:space="preserve"> pkt</w:t>
      </w:r>
    </w:p>
    <w:p w14:paraId="2EA93F5F" w14:textId="77777777" w:rsidR="00C42BC1" w:rsidRPr="00607ECC" w:rsidRDefault="00C42BC1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2DF0F887" w14:textId="77777777" w:rsidR="00E4528B" w:rsidRDefault="00DE5394" w:rsidP="005A1A09">
      <w:pPr>
        <w:spacing w:after="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  <w:b/>
        </w:rPr>
        <w:t>VI</w:t>
      </w:r>
      <w:r w:rsidR="005058A4" w:rsidRPr="00607ECC">
        <w:rPr>
          <w:rFonts w:asciiTheme="minorHAnsi" w:hAnsiTheme="minorHAnsi"/>
          <w:b/>
        </w:rPr>
        <w:t>.</w:t>
      </w:r>
      <w:r w:rsidR="005058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Osoba upoważniona do kontaktu z</w:t>
      </w:r>
      <w:r w:rsidR="00695E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Wykonawcami</w:t>
      </w:r>
      <w:r w:rsidR="00695EA4" w:rsidRPr="00607ECC">
        <w:rPr>
          <w:rFonts w:asciiTheme="minorHAnsi" w:hAnsiTheme="minorHAnsi"/>
        </w:rPr>
        <w:t>:</w:t>
      </w:r>
    </w:p>
    <w:p w14:paraId="107B24CB" w14:textId="77777777" w:rsidR="00CD2582" w:rsidRPr="00607ECC" w:rsidRDefault="00CD2582" w:rsidP="005A1A09">
      <w:pPr>
        <w:spacing w:after="0" w:line="240" w:lineRule="auto"/>
        <w:jc w:val="both"/>
        <w:rPr>
          <w:rFonts w:asciiTheme="minorHAnsi" w:hAnsiTheme="minorHAnsi"/>
        </w:rPr>
      </w:pPr>
    </w:p>
    <w:p w14:paraId="5F3F39BD" w14:textId="77777777" w:rsidR="00695EA4" w:rsidRDefault="006A6824" w:rsidP="005A1A09">
      <w:pPr>
        <w:spacing w:after="0" w:line="240" w:lineRule="auto"/>
      </w:pPr>
      <w:r>
        <w:rPr>
          <w:rFonts w:asciiTheme="minorHAnsi" w:hAnsiTheme="minorHAnsi"/>
        </w:rPr>
        <w:t>W</w:t>
      </w:r>
      <w:r w:rsidR="00F54917">
        <w:rPr>
          <w:rFonts w:asciiTheme="minorHAnsi" w:hAnsiTheme="minorHAnsi"/>
        </w:rPr>
        <w:t xml:space="preserve"> kwestiach merytorycznych: </w:t>
      </w:r>
      <w:r w:rsidR="00C626D9">
        <w:rPr>
          <w:rFonts w:asciiTheme="minorHAnsi" w:hAnsiTheme="minorHAnsi"/>
        </w:rPr>
        <w:t>Małgorzata Sułek</w:t>
      </w:r>
      <w:r w:rsidR="00EE0DAE" w:rsidRPr="004B1A88">
        <w:rPr>
          <w:rFonts w:asciiTheme="minorHAnsi" w:hAnsiTheme="minorHAnsi"/>
        </w:rPr>
        <w:t>,</w:t>
      </w:r>
      <w:r w:rsidR="00E85DF7" w:rsidRPr="004B1A88">
        <w:rPr>
          <w:rFonts w:asciiTheme="minorHAnsi" w:hAnsiTheme="minorHAnsi"/>
        </w:rPr>
        <w:t xml:space="preserve"> </w:t>
      </w:r>
      <w:r w:rsidR="00F54917" w:rsidRPr="004B1A88">
        <w:rPr>
          <w:rFonts w:asciiTheme="minorHAnsi" w:hAnsiTheme="minorHAnsi"/>
        </w:rPr>
        <w:t>+48 12 422 70 44, wew. 16</w:t>
      </w:r>
      <w:r w:rsidR="00C626D9">
        <w:rPr>
          <w:rFonts w:asciiTheme="minorHAnsi" w:hAnsiTheme="minorHAnsi"/>
        </w:rPr>
        <w:t>5</w:t>
      </w:r>
      <w:r w:rsidR="00E4528B" w:rsidRPr="004B1A88">
        <w:rPr>
          <w:rFonts w:asciiTheme="minorHAnsi" w:hAnsiTheme="minorHAnsi"/>
        </w:rPr>
        <w:t xml:space="preserve">, e-mail: </w:t>
      </w:r>
      <w:hyperlink r:id="rId10" w:history="1">
        <w:r w:rsidR="00C626D9" w:rsidRPr="00D65BCC">
          <w:rPr>
            <w:rStyle w:val="Hipercze"/>
            <w:rFonts w:asciiTheme="minorHAnsi" w:hAnsiTheme="minorHAnsi"/>
          </w:rPr>
          <w:t>malgorzata_sulek@pwm.com.pl</w:t>
        </w:r>
      </w:hyperlink>
    </w:p>
    <w:p w14:paraId="1796F821" w14:textId="77777777" w:rsidR="00CD2582" w:rsidRPr="00607ECC" w:rsidRDefault="00CD2582" w:rsidP="005A1A09">
      <w:pPr>
        <w:spacing w:after="0" w:line="240" w:lineRule="auto"/>
        <w:rPr>
          <w:rFonts w:asciiTheme="minorHAnsi" w:hAnsiTheme="minorHAnsi"/>
        </w:rPr>
      </w:pPr>
    </w:p>
    <w:p w14:paraId="1558055B" w14:textId="191A07FD" w:rsidR="00695EA4" w:rsidRDefault="006A6824" w:rsidP="005A1A09">
      <w:pPr>
        <w:spacing w:after="0" w:line="240" w:lineRule="auto"/>
        <w:jc w:val="both"/>
        <w:rPr>
          <w:rStyle w:val="Hipercze"/>
          <w:rFonts w:asciiTheme="minorHAnsi" w:hAnsiTheme="minorHAnsi"/>
          <w:lang w:val="en-US"/>
        </w:rPr>
      </w:pPr>
      <w:r>
        <w:rPr>
          <w:rFonts w:asciiTheme="minorHAnsi" w:hAnsiTheme="minorHAnsi"/>
        </w:rPr>
        <w:t>W</w:t>
      </w:r>
      <w:r w:rsidR="00DE5394" w:rsidRPr="00607ECC">
        <w:rPr>
          <w:rFonts w:asciiTheme="minorHAnsi" w:hAnsiTheme="minorHAnsi"/>
        </w:rPr>
        <w:t xml:space="preserve"> kwestiach formalnych: </w:t>
      </w:r>
      <w:r w:rsidR="00FC46D6">
        <w:rPr>
          <w:rFonts w:asciiTheme="minorHAnsi" w:hAnsiTheme="minorHAnsi"/>
        </w:rPr>
        <w:t>Karolina Ciesielska</w:t>
      </w:r>
      <w:r w:rsidR="00DE5394" w:rsidRPr="00607ECC">
        <w:rPr>
          <w:rFonts w:asciiTheme="minorHAnsi" w:hAnsiTheme="minorHAnsi"/>
        </w:rPr>
        <w:t>, tel. 12 </w:t>
      </w:r>
      <w:r w:rsidR="00EE0DAE" w:rsidRPr="00607ECC">
        <w:rPr>
          <w:rFonts w:asciiTheme="minorHAnsi" w:hAnsiTheme="minorHAnsi"/>
          <w:color w:val="000000"/>
          <w:shd w:val="clear" w:color="auto" w:fill="FFFFFF"/>
        </w:rPr>
        <w:t xml:space="preserve">422 70 44, </w:t>
      </w:r>
      <w:r w:rsidR="00DE5394" w:rsidRPr="008B3D2A">
        <w:rPr>
          <w:rFonts w:asciiTheme="minorHAnsi" w:hAnsiTheme="minorHAnsi"/>
        </w:rPr>
        <w:t>wew. 179</w:t>
      </w:r>
      <w:r>
        <w:rPr>
          <w:rFonts w:asciiTheme="minorHAnsi" w:hAnsiTheme="minorHAnsi"/>
        </w:rPr>
        <w:t xml:space="preserve">, </w:t>
      </w:r>
      <w:r w:rsidR="00DE5394" w:rsidRPr="00607ECC">
        <w:rPr>
          <w:rFonts w:asciiTheme="minorHAnsi" w:hAnsiTheme="minorHAnsi"/>
          <w:lang w:val="en-US"/>
        </w:rPr>
        <w:t xml:space="preserve">e-mail: </w:t>
      </w:r>
      <w:hyperlink r:id="rId11" w:history="1">
        <w:r w:rsidR="00FC46D6">
          <w:rPr>
            <w:rStyle w:val="Hipercze"/>
            <w:rFonts w:asciiTheme="minorHAnsi" w:hAnsiTheme="minorHAnsi"/>
            <w:lang w:val="en-US"/>
          </w:rPr>
          <w:t>karolina_ciesielska</w:t>
        </w:r>
        <w:r w:rsidR="00FC46D6" w:rsidRPr="00D65BCC">
          <w:rPr>
            <w:rStyle w:val="Hipercze"/>
            <w:rFonts w:asciiTheme="minorHAnsi" w:hAnsiTheme="minorHAnsi"/>
            <w:lang w:val="en-US"/>
          </w:rPr>
          <w:t>@pwm.com.pl</w:t>
        </w:r>
      </w:hyperlink>
    </w:p>
    <w:p w14:paraId="6CD24055" w14:textId="77777777" w:rsidR="008B3D2A" w:rsidRDefault="008B3D2A" w:rsidP="005A1A09">
      <w:pPr>
        <w:spacing w:after="0" w:line="240" w:lineRule="auto"/>
        <w:jc w:val="both"/>
        <w:rPr>
          <w:rFonts w:asciiTheme="minorHAnsi" w:hAnsiTheme="minorHAnsi"/>
        </w:rPr>
      </w:pPr>
    </w:p>
    <w:p w14:paraId="58FAF9A2" w14:textId="77777777" w:rsidR="00FC46D6" w:rsidRPr="00FC46D6" w:rsidRDefault="00FC46D6" w:rsidP="00FC46D6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VII. </w:t>
      </w:r>
      <w:r w:rsidRPr="00FC46D6">
        <w:rPr>
          <w:rFonts w:asciiTheme="minorHAnsi" w:hAnsiTheme="minorHAnsi"/>
          <w:b/>
        </w:rPr>
        <w:t xml:space="preserve">Sposób przygotowania oferty: </w:t>
      </w:r>
    </w:p>
    <w:p w14:paraId="2F47A653" w14:textId="77777777" w:rsidR="00FC46D6" w:rsidRPr="001377B6" w:rsidRDefault="00FC46D6" w:rsidP="00FC46D6">
      <w:pPr>
        <w:spacing w:after="0" w:line="240" w:lineRule="auto"/>
        <w:jc w:val="both"/>
      </w:pPr>
      <w:r w:rsidRPr="001377B6">
        <w:t xml:space="preserve">Przesłana oferta powinna zawierać: </w:t>
      </w:r>
    </w:p>
    <w:p w14:paraId="6AC49C43" w14:textId="77777777" w:rsidR="00FC46D6" w:rsidRPr="001377B6" w:rsidRDefault="00FC46D6" w:rsidP="00FC46D6">
      <w:pPr>
        <w:numPr>
          <w:ilvl w:val="0"/>
          <w:numId w:val="13"/>
        </w:numPr>
        <w:spacing w:after="0" w:line="240" w:lineRule="auto"/>
        <w:jc w:val="both"/>
      </w:pPr>
      <w:r w:rsidRPr="001377B6">
        <w:t xml:space="preserve">Wypełniony formularz oferty – zgodny z wzorem stanowiącym Załącznik nr 1 do niniejszego zapytania. </w:t>
      </w:r>
    </w:p>
    <w:p w14:paraId="13AB9594" w14:textId="77777777" w:rsidR="00FC46D6" w:rsidRPr="001377B6" w:rsidRDefault="00FC46D6" w:rsidP="00FC46D6">
      <w:pPr>
        <w:numPr>
          <w:ilvl w:val="0"/>
          <w:numId w:val="13"/>
        </w:numPr>
        <w:spacing w:after="0" w:line="240" w:lineRule="auto"/>
        <w:jc w:val="both"/>
      </w:pPr>
      <w:r w:rsidRPr="001377B6">
        <w:t xml:space="preserve">Aktualny odpis z właściwego rejestru wystawiony nie wcześniej niż 6 miesięcy przed terminem składania ofert, potwierdzony za zgodność z oryginałem w przypadku, gdy Wykonawca prowadzi działalność gospodarczą. </w:t>
      </w:r>
    </w:p>
    <w:p w14:paraId="3895FD26" w14:textId="77777777" w:rsidR="00FC46D6" w:rsidRPr="00BF3BBA" w:rsidRDefault="00FC46D6" w:rsidP="00FC46D6">
      <w:pPr>
        <w:spacing w:after="0" w:line="240" w:lineRule="auto"/>
        <w:jc w:val="both"/>
      </w:pPr>
    </w:p>
    <w:p w14:paraId="6D1D5EFD" w14:textId="77777777" w:rsidR="00FC46D6" w:rsidRPr="00FC46D6" w:rsidRDefault="00FC46D6" w:rsidP="00FC46D6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 xml:space="preserve">VIII. </w:t>
      </w:r>
      <w:r w:rsidRPr="00FC46D6">
        <w:rPr>
          <w:b/>
        </w:rPr>
        <w:t xml:space="preserve">Termin przesłania oferty: </w:t>
      </w:r>
    </w:p>
    <w:p w14:paraId="1AD1F4FE" w14:textId="77777777" w:rsidR="00FC46D6" w:rsidRPr="00435996" w:rsidRDefault="00FC46D6" w:rsidP="00FC46D6">
      <w:pPr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435996">
        <w:t xml:space="preserve">Prosimy o złożenie oferty do siedziby Zamawiającego w terminie: </w:t>
      </w:r>
    </w:p>
    <w:p w14:paraId="03B0691A" w14:textId="26036A0D" w:rsidR="00FC46D6" w:rsidRPr="00BF3BBA" w:rsidRDefault="00FC46D6" w:rsidP="00FC46D6">
      <w:pPr>
        <w:spacing w:after="0" w:line="240" w:lineRule="auto"/>
        <w:ind w:left="720"/>
        <w:jc w:val="both"/>
        <w:rPr>
          <w:b/>
        </w:rPr>
      </w:pPr>
      <w:r w:rsidRPr="00435996">
        <w:rPr>
          <w:b/>
        </w:rPr>
        <w:t xml:space="preserve">do </w:t>
      </w:r>
      <w:r w:rsidR="00936399">
        <w:rPr>
          <w:b/>
        </w:rPr>
        <w:t>14.05</w:t>
      </w:r>
      <w:r w:rsidRPr="00435996">
        <w:rPr>
          <w:b/>
        </w:rPr>
        <w:t>.2018 roku do godz</w:t>
      </w:r>
      <w:r w:rsidRPr="00B02F01">
        <w:rPr>
          <w:b/>
        </w:rPr>
        <w:t>. 10:00</w:t>
      </w:r>
      <w:r w:rsidRPr="00373143">
        <w:t>,</w:t>
      </w:r>
    </w:p>
    <w:p w14:paraId="21BCC019" w14:textId="77777777" w:rsidR="00FC46D6" w:rsidRPr="001377B6" w:rsidRDefault="00FC46D6" w:rsidP="00FC46D6">
      <w:pPr>
        <w:numPr>
          <w:ilvl w:val="0"/>
          <w:numId w:val="12"/>
        </w:numPr>
        <w:spacing w:after="0" w:line="240" w:lineRule="auto"/>
        <w:jc w:val="both"/>
      </w:pPr>
      <w:bookmarkStart w:id="0" w:name="_GoBack"/>
      <w:bookmarkEnd w:id="0"/>
      <w:r w:rsidRPr="001377B6">
        <w:t xml:space="preserve">Termin związania ofertą: </w:t>
      </w:r>
      <w:r w:rsidRPr="001377B6">
        <w:rPr>
          <w:b/>
        </w:rPr>
        <w:t>30 dni</w:t>
      </w:r>
      <w:r w:rsidRPr="001377B6">
        <w:t xml:space="preserve"> od dnia</w:t>
      </w:r>
      <w:r>
        <w:t xml:space="preserve"> upływu terminu składania Ofert,</w:t>
      </w:r>
    </w:p>
    <w:p w14:paraId="612234A7" w14:textId="77777777" w:rsidR="00FC46D6" w:rsidRPr="001377B6" w:rsidRDefault="00FC46D6" w:rsidP="00FC46D6">
      <w:pPr>
        <w:numPr>
          <w:ilvl w:val="0"/>
          <w:numId w:val="12"/>
        </w:numPr>
        <w:spacing w:after="0" w:line="240" w:lineRule="auto"/>
        <w:jc w:val="both"/>
      </w:pPr>
      <w:r w:rsidRPr="001377B6">
        <w:lastRenderedPageBreak/>
        <w:t>Zamawiający dopuszcza przesłanie oferty wg wyboru podmiotu składającego ofertę:</w:t>
      </w:r>
    </w:p>
    <w:p w14:paraId="784AE5FF" w14:textId="77777777" w:rsidR="00FC46D6" w:rsidRPr="001377B6" w:rsidRDefault="00FC46D6" w:rsidP="00FC46D6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1377B6">
        <w:t>w formie pisemnej na adres siedziby Zamawiającego: al. Krasińskiego 11A, 31-111 Kraków, Sekretariat, I piętro, pok. 107. Koperta powinna zostać opisana jako „</w:t>
      </w:r>
      <w:r>
        <w:rPr>
          <w:b/>
        </w:rPr>
        <w:t>K</w:t>
      </w:r>
      <w:r w:rsidRPr="00FC46D6">
        <w:rPr>
          <w:b/>
        </w:rPr>
        <w:t xml:space="preserve">orekta językowa przed składem tekstu polskiego książki „Polska w muzycznej Europie. Tematyka polska w dziełach kompozytorów zagranicznych XIX wieku” autorstwa Ryszarda Daniela </w:t>
      </w:r>
      <w:proofErr w:type="spellStart"/>
      <w:r w:rsidRPr="00FC46D6">
        <w:rPr>
          <w:b/>
        </w:rPr>
        <w:t>Golianka</w:t>
      </w:r>
      <w:proofErr w:type="spellEnd"/>
      <w:r>
        <w:rPr>
          <w:b/>
        </w:rPr>
        <w:t>”</w:t>
      </w:r>
      <w:r w:rsidRPr="00373143">
        <w:t>,</w:t>
      </w:r>
    </w:p>
    <w:p w14:paraId="6C666716" w14:textId="77777777" w:rsidR="00FC46D6" w:rsidRPr="001377B6" w:rsidRDefault="00FC46D6" w:rsidP="00FC46D6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1377B6">
        <w:t>za pośrednictwem poczty elektronicznej na adres: zamowienia_publiczne@pwm.com.pl,</w:t>
      </w:r>
    </w:p>
    <w:p w14:paraId="2F8DB626" w14:textId="77777777" w:rsidR="00FC46D6" w:rsidRPr="001377B6" w:rsidRDefault="00FC46D6" w:rsidP="00FC46D6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1377B6">
        <w:t xml:space="preserve">poprzez kuriera (decyduje data i godzina dostarczenia przesyłki kurierskiej). </w:t>
      </w:r>
    </w:p>
    <w:p w14:paraId="6A918CB8" w14:textId="77777777" w:rsidR="00FC46D6" w:rsidRPr="00BF3BBA" w:rsidRDefault="00FC46D6" w:rsidP="00FC46D6">
      <w:pPr>
        <w:spacing w:after="0" w:line="240" w:lineRule="auto"/>
        <w:jc w:val="both"/>
      </w:pPr>
    </w:p>
    <w:p w14:paraId="6CD06288" w14:textId="77777777" w:rsidR="00FC46D6" w:rsidRPr="00B02F01" w:rsidRDefault="00FC46D6" w:rsidP="00FC46D6">
      <w:pPr>
        <w:pStyle w:val="Akapitzlist"/>
        <w:numPr>
          <w:ilvl w:val="0"/>
          <w:numId w:val="10"/>
        </w:numPr>
        <w:ind w:left="426" w:hanging="426"/>
        <w:jc w:val="both"/>
      </w:pPr>
      <w:r w:rsidRPr="00B02F01">
        <w:rPr>
          <w:b/>
        </w:rPr>
        <w:t>Informacje dodatkowe</w:t>
      </w:r>
      <w:r w:rsidRPr="00B02F01">
        <w:t xml:space="preserve">: </w:t>
      </w:r>
    </w:p>
    <w:p w14:paraId="1160E6A2" w14:textId="77777777" w:rsidR="00FC46D6" w:rsidRPr="00B02F01" w:rsidRDefault="00FC46D6" w:rsidP="00FC46D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</w:pPr>
      <w:r w:rsidRPr="00B02F01">
        <w:t>Postępowanie o udzielenie zamówienia przeprowadzone jest na podstawie art. 4 pkt 8</w:t>
      </w:r>
      <w:r w:rsidRPr="00B02F01">
        <w:br/>
        <w:t>w związku z art. 6a Ustawy z dnia 29 stycznia 2004 r. Prawo Zamówień Publicznych (tekst jednolity Dz.U. z 2017 r. poz. 1579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02F01">
        <w:t>),</w:t>
      </w:r>
    </w:p>
    <w:p w14:paraId="4D7C85A1" w14:textId="77777777" w:rsidR="00FC46D6" w:rsidRPr="00B02F01" w:rsidRDefault="00FC46D6" w:rsidP="00FC46D6">
      <w:pPr>
        <w:numPr>
          <w:ilvl w:val="0"/>
          <w:numId w:val="11"/>
        </w:numPr>
        <w:spacing w:after="0" w:line="240" w:lineRule="auto"/>
        <w:ind w:left="714" w:hanging="357"/>
        <w:jc w:val="both"/>
      </w:pPr>
      <w:r w:rsidRPr="00B02F01">
        <w:t>Zamawiający zastrzega sobie prawo zwrócenia się do Wykonawcy z wnioskiem o uzupełnienie oferty, udzielenie wyjaśnień, a także do prowadzenia negocjacji doprecyzowujących zakres oferty,</w:t>
      </w:r>
    </w:p>
    <w:p w14:paraId="3D1F54D8" w14:textId="77777777" w:rsidR="00FC46D6" w:rsidRPr="00B02F01" w:rsidRDefault="00FC46D6" w:rsidP="00FC46D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</w:pPr>
      <w:r w:rsidRPr="00B02F01">
        <w:t>Wszelkie spory związane z udzieleniem zamówienia rozstrzyga Zamawiający, który zastrzega sobie prawo unieważnienia prowadzonej procedury bez podania przyczyny,</w:t>
      </w:r>
    </w:p>
    <w:p w14:paraId="7606B6C3" w14:textId="77777777" w:rsidR="00FC46D6" w:rsidRPr="00B02F01" w:rsidRDefault="00FC46D6" w:rsidP="00FC46D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</w:pPr>
      <w:r w:rsidRPr="00B02F01">
        <w:t>Koszty związane z udziałem w prowadzonej procedurze pokrywa Wykonawca ubiegający się</w:t>
      </w:r>
      <w:r w:rsidRPr="00B02F01">
        <w:br/>
        <w:t>o uzyskanie zamówienia bez względu na wynik prowadzonej procedury,</w:t>
      </w:r>
    </w:p>
    <w:p w14:paraId="7A9E3DF0" w14:textId="77777777" w:rsidR="00FC46D6" w:rsidRPr="00B02F01" w:rsidRDefault="00FC46D6" w:rsidP="00FC46D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</w:pPr>
      <w:r w:rsidRPr="00B02F01">
        <w:t>Zamawiający skontaktuje się z wybranym Wykonawcą i poinformuje drogą mailową o wyborze oferty. Ponadto wybór danego Wykonawcy zostanie ogłoszony na stronie www.pwm.com.pl</w:t>
      </w:r>
      <w:r>
        <w:t>.</w:t>
      </w:r>
    </w:p>
    <w:p w14:paraId="23BB1DFF" w14:textId="77777777" w:rsidR="00FC46D6" w:rsidRPr="00607ECC" w:rsidRDefault="00FC46D6" w:rsidP="005A1A09">
      <w:pPr>
        <w:spacing w:after="0" w:line="240" w:lineRule="auto"/>
        <w:jc w:val="both"/>
        <w:rPr>
          <w:rFonts w:asciiTheme="minorHAnsi" w:hAnsiTheme="minorHAnsi"/>
        </w:rPr>
      </w:pPr>
    </w:p>
    <w:sectPr w:rsidR="00FC46D6" w:rsidRPr="00607ECC" w:rsidSect="00F03D1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4F841A" w15:done="0"/>
  <w15:commentEx w15:paraId="458BA845" w15:paraIdParent="404F841A" w15:done="0"/>
  <w15:commentEx w15:paraId="19C33C34" w15:done="0"/>
  <w15:commentEx w15:paraId="71E96843" w15:paraIdParent="19C33C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F841A" w16cid:durableId="1E8DA7F6"/>
  <w16cid:commentId w16cid:paraId="458BA845" w16cid:durableId="1E8DB141"/>
  <w16cid:commentId w16cid:paraId="19C33C34" w16cid:durableId="1E8DA7F7"/>
  <w16cid:commentId w16cid:paraId="71E96843" w16cid:durableId="1E8DB2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CCFA8" w14:textId="77777777" w:rsidR="005141DA" w:rsidRDefault="005141DA" w:rsidP="00FC46D6">
      <w:pPr>
        <w:spacing w:after="0" w:line="240" w:lineRule="auto"/>
      </w:pPr>
      <w:r>
        <w:separator/>
      </w:r>
    </w:p>
  </w:endnote>
  <w:endnote w:type="continuationSeparator" w:id="0">
    <w:p w14:paraId="20E31E5D" w14:textId="77777777" w:rsidR="005141DA" w:rsidRDefault="005141DA" w:rsidP="00FC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065431"/>
      <w:docPartObj>
        <w:docPartGallery w:val="Page Numbers (Bottom of Page)"/>
        <w:docPartUnique/>
      </w:docPartObj>
    </w:sdtPr>
    <w:sdtEndPr/>
    <w:sdtContent>
      <w:p w14:paraId="121EA4A5" w14:textId="77777777" w:rsidR="00FC46D6" w:rsidRDefault="00FC46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99">
          <w:rPr>
            <w:noProof/>
          </w:rPr>
          <w:t>1</w:t>
        </w:r>
        <w:r>
          <w:fldChar w:fldCharType="end"/>
        </w:r>
      </w:p>
    </w:sdtContent>
  </w:sdt>
  <w:p w14:paraId="3C9EF701" w14:textId="77777777" w:rsidR="00FC46D6" w:rsidRDefault="00FC4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F702F" w14:textId="77777777" w:rsidR="005141DA" w:rsidRDefault="005141DA" w:rsidP="00FC46D6">
      <w:pPr>
        <w:spacing w:after="0" w:line="240" w:lineRule="auto"/>
      </w:pPr>
      <w:r>
        <w:separator/>
      </w:r>
    </w:p>
  </w:footnote>
  <w:footnote w:type="continuationSeparator" w:id="0">
    <w:p w14:paraId="18837A67" w14:textId="77777777" w:rsidR="005141DA" w:rsidRDefault="005141DA" w:rsidP="00FC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2B7"/>
    <w:multiLevelType w:val="hybridMultilevel"/>
    <w:tmpl w:val="319E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C6E"/>
    <w:multiLevelType w:val="hybridMultilevel"/>
    <w:tmpl w:val="D702E21C"/>
    <w:lvl w:ilvl="0" w:tplc="1ADE2D9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462CD"/>
    <w:multiLevelType w:val="hybridMultilevel"/>
    <w:tmpl w:val="1EB6833E"/>
    <w:lvl w:ilvl="0" w:tplc="6FEC0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F77"/>
    <w:multiLevelType w:val="hybridMultilevel"/>
    <w:tmpl w:val="1B5AD68E"/>
    <w:lvl w:ilvl="0" w:tplc="C39E3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E84"/>
    <w:multiLevelType w:val="hybridMultilevel"/>
    <w:tmpl w:val="0B701D50"/>
    <w:lvl w:ilvl="0" w:tplc="5C988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A36510"/>
    <w:multiLevelType w:val="hybridMultilevel"/>
    <w:tmpl w:val="4B740FBA"/>
    <w:lvl w:ilvl="0" w:tplc="0DD4F026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4E085BEB"/>
    <w:multiLevelType w:val="hybridMultilevel"/>
    <w:tmpl w:val="48CE689C"/>
    <w:lvl w:ilvl="0" w:tplc="60E49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2D0042"/>
    <w:multiLevelType w:val="hybridMultilevel"/>
    <w:tmpl w:val="6088D558"/>
    <w:lvl w:ilvl="0" w:tplc="0D944CA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2B7C"/>
    <w:multiLevelType w:val="hybridMultilevel"/>
    <w:tmpl w:val="1BA87996"/>
    <w:lvl w:ilvl="0" w:tplc="0B2853D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E4770F7"/>
    <w:multiLevelType w:val="hybridMultilevel"/>
    <w:tmpl w:val="7754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43C71"/>
    <w:multiLevelType w:val="hybridMultilevel"/>
    <w:tmpl w:val="5936EE62"/>
    <w:lvl w:ilvl="0" w:tplc="0E9E2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C6122"/>
    <w:multiLevelType w:val="hybridMultilevel"/>
    <w:tmpl w:val="B1C2F544"/>
    <w:lvl w:ilvl="0" w:tplc="2E0A8B62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9D827B0"/>
    <w:multiLevelType w:val="hybridMultilevel"/>
    <w:tmpl w:val="9074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Sułek">
    <w15:presenceInfo w15:providerId="None" w15:userId="Małgorzata Suł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A4"/>
    <w:rsid w:val="00010807"/>
    <w:rsid w:val="00011ECF"/>
    <w:rsid w:val="00021B09"/>
    <w:rsid w:val="00023EF8"/>
    <w:rsid w:val="000260DB"/>
    <w:rsid w:val="00054A0F"/>
    <w:rsid w:val="00056996"/>
    <w:rsid w:val="00084570"/>
    <w:rsid w:val="000A2699"/>
    <w:rsid w:val="000B4A1D"/>
    <w:rsid w:val="000C126A"/>
    <w:rsid w:val="000C5FE2"/>
    <w:rsid w:val="000D3E4D"/>
    <w:rsid w:val="000E221D"/>
    <w:rsid w:val="000F490E"/>
    <w:rsid w:val="00102A07"/>
    <w:rsid w:val="00106906"/>
    <w:rsid w:val="001311D3"/>
    <w:rsid w:val="00131AC7"/>
    <w:rsid w:val="001322BC"/>
    <w:rsid w:val="001645F8"/>
    <w:rsid w:val="001649C2"/>
    <w:rsid w:val="00171EDF"/>
    <w:rsid w:val="001806F7"/>
    <w:rsid w:val="00181B24"/>
    <w:rsid w:val="00186B98"/>
    <w:rsid w:val="001C4D62"/>
    <w:rsid w:val="001C7FDE"/>
    <w:rsid w:val="001D1C4B"/>
    <w:rsid w:val="001D270F"/>
    <w:rsid w:val="001D36C6"/>
    <w:rsid w:val="00212327"/>
    <w:rsid w:val="00217F3E"/>
    <w:rsid w:val="002372E6"/>
    <w:rsid w:val="00266E4A"/>
    <w:rsid w:val="002A04E3"/>
    <w:rsid w:val="002E5431"/>
    <w:rsid w:val="002F2637"/>
    <w:rsid w:val="002F2E9D"/>
    <w:rsid w:val="00334E38"/>
    <w:rsid w:val="00361467"/>
    <w:rsid w:val="00367978"/>
    <w:rsid w:val="00387259"/>
    <w:rsid w:val="003B30A5"/>
    <w:rsid w:val="003B63F1"/>
    <w:rsid w:val="003E20FB"/>
    <w:rsid w:val="00402153"/>
    <w:rsid w:val="00403126"/>
    <w:rsid w:val="004069F6"/>
    <w:rsid w:val="00406DC9"/>
    <w:rsid w:val="00414254"/>
    <w:rsid w:val="004144E8"/>
    <w:rsid w:val="004324A2"/>
    <w:rsid w:val="00435125"/>
    <w:rsid w:val="00451854"/>
    <w:rsid w:val="00453377"/>
    <w:rsid w:val="004810A8"/>
    <w:rsid w:val="00485D12"/>
    <w:rsid w:val="004A7607"/>
    <w:rsid w:val="004B1A88"/>
    <w:rsid w:val="004C57F0"/>
    <w:rsid w:val="004D605A"/>
    <w:rsid w:val="004E1AC8"/>
    <w:rsid w:val="004E1B41"/>
    <w:rsid w:val="004F0F84"/>
    <w:rsid w:val="004F14C4"/>
    <w:rsid w:val="004F5552"/>
    <w:rsid w:val="005039FA"/>
    <w:rsid w:val="005058A4"/>
    <w:rsid w:val="005141DA"/>
    <w:rsid w:val="00525156"/>
    <w:rsid w:val="005553D7"/>
    <w:rsid w:val="00555C7F"/>
    <w:rsid w:val="005809B1"/>
    <w:rsid w:val="00590E71"/>
    <w:rsid w:val="005A1A09"/>
    <w:rsid w:val="005A50E5"/>
    <w:rsid w:val="005A513D"/>
    <w:rsid w:val="006017CA"/>
    <w:rsid w:val="00603C60"/>
    <w:rsid w:val="00607ECC"/>
    <w:rsid w:val="00610109"/>
    <w:rsid w:val="00645F02"/>
    <w:rsid w:val="00647A69"/>
    <w:rsid w:val="006606A9"/>
    <w:rsid w:val="006671C3"/>
    <w:rsid w:val="00680B73"/>
    <w:rsid w:val="006816AC"/>
    <w:rsid w:val="00681B1C"/>
    <w:rsid w:val="006829D7"/>
    <w:rsid w:val="00695EA4"/>
    <w:rsid w:val="006A3F58"/>
    <w:rsid w:val="006A6824"/>
    <w:rsid w:val="006F1934"/>
    <w:rsid w:val="00705BA1"/>
    <w:rsid w:val="00720649"/>
    <w:rsid w:val="0073496A"/>
    <w:rsid w:val="00740FB9"/>
    <w:rsid w:val="0074115A"/>
    <w:rsid w:val="0075580C"/>
    <w:rsid w:val="00763157"/>
    <w:rsid w:val="0077726C"/>
    <w:rsid w:val="0077769C"/>
    <w:rsid w:val="00794C21"/>
    <w:rsid w:val="00795BD4"/>
    <w:rsid w:val="00797A85"/>
    <w:rsid w:val="007A58C0"/>
    <w:rsid w:val="007C3DA7"/>
    <w:rsid w:val="00874248"/>
    <w:rsid w:val="00892A08"/>
    <w:rsid w:val="00896A1A"/>
    <w:rsid w:val="008A26DA"/>
    <w:rsid w:val="008B3D2A"/>
    <w:rsid w:val="008C4373"/>
    <w:rsid w:val="008E071E"/>
    <w:rsid w:val="009105B9"/>
    <w:rsid w:val="009322C3"/>
    <w:rsid w:val="00936399"/>
    <w:rsid w:val="00942F51"/>
    <w:rsid w:val="00955E18"/>
    <w:rsid w:val="0095684F"/>
    <w:rsid w:val="00962029"/>
    <w:rsid w:val="009766F4"/>
    <w:rsid w:val="009826E4"/>
    <w:rsid w:val="009A28CE"/>
    <w:rsid w:val="009B3E38"/>
    <w:rsid w:val="009C784D"/>
    <w:rsid w:val="009D5CD9"/>
    <w:rsid w:val="009E2BF8"/>
    <w:rsid w:val="00A00E8C"/>
    <w:rsid w:val="00A40287"/>
    <w:rsid w:val="00A41F30"/>
    <w:rsid w:val="00A43199"/>
    <w:rsid w:val="00AA3FBC"/>
    <w:rsid w:val="00AE132C"/>
    <w:rsid w:val="00AF1A6F"/>
    <w:rsid w:val="00AF3BC7"/>
    <w:rsid w:val="00AF574B"/>
    <w:rsid w:val="00B17BB6"/>
    <w:rsid w:val="00B226F8"/>
    <w:rsid w:val="00B24F75"/>
    <w:rsid w:val="00B358BE"/>
    <w:rsid w:val="00B43806"/>
    <w:rsid w:val="00B544D2"/>
    <w:rsid w:val="00B74180"/>
    <w:rsid w:val="00BA3175"/>
    <w:rsid w:val="00BB6914"/>
    <w:rsid w:val="00BB6FD9"/>
    <w:rsid w:val="00BC5129"/>
    <w:rsid w:val="00BC7B2D"/>
    <w:rsid w:val="00BD21FC"/>
    <w:rsid w:val="00BF52C8"/>
    <w:rsid w:val="00C12CEF"/>
    <w:rsid w:val="00C20F7F"/>
    <w:rsid w:val="00C41633"/>
    <w:rsid w:val="00C42BC1"/>
    <w:rsid w:val="00C61D6A"/>
    <w:rsid w:val="00C626D9"/>
    <w:rsid w:val="00C67C2A"/>
    <w:rsid w:val="00C72595"/>
    <w:rsid w:val="00C7691A"/>
    <w:rsid w:val="00CA46FB"/>
    <w:rsid w:val="00CB103F"/>
    <w:rsid w:val="00CB3824"/>
    <w:rsid w:val="00CB5267"/>
    <w:rsid w:val="00CD2549"/>
    <w:rsid w:val="00CD2582"/>
    <w:rsid w:val="00CE56ED"/>
    <w:rsid w:val="00D00812"/>
    <w:rsid w:val="00D0545E"/>
    <w:rsid w:val="00D060CA"/>
    <w:rsid w:val="00D50D6E"/>
    <w:rsid w:val="00D5363C"/>
    <w:rsid w:val="00DE5394"/>
    <w:rsid w:val="00DF5668"/>
    <w:rsid w:val="00E21E3C"/>
    <w:rsid w:val="00E32ADE"/>
    <w:rsid w:val="00E417B8"/>
    <w:rsid w:val="00E443CB"/>
    <w:rsid w:val="00E4528B"/>
    <w:rsid w:val="00E46220"/>
    <w:rsid w:val="00E70D46"/>
    <w:rsid w:val="00E75119"/>
    <w:rsid w:val="00E85DF7"/>
    <w:rsid w:val="00E9255B"/>
    <w:rsid w:val="00E928C1"/>
    <w:rsid w:val="00E97C51"/>
    <w:rsid w:val="00EA2884"/>
    <w:rsid w:val="00EB3326"/>
    <w:rsid w:val="00EC4F77"/>
    <w:rsid w:val="00EE0DAE"/>
    <w:rsid w:val="00EE6E06"/>
    <w:rsid w:val="00EF0AE2"/>
    <w:rsid w:val="00F07B49"/>
    <w:rsid w:val="00F15D69"/>
    <w:rsid w:val="00F33DE2"/>
    <w:rsid w:val="00F4298A"/>
    <w:rsid w:val="00F43B74"/>
    <w:rsid w:val="00F469CE"/>
    <w:rsid w:val="00F47BE2"/>
    <w:rsid w:val="00F54917"/>
    <w:rsid w:val="00F6013E"/>
    <w:rsid w:val="00F62922"/>
    <w:rsid w:val="00F7096C"/>
    <w:rsid w:val="00FC46D6"/>
    <w:rsid w:val="00FD2B95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F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A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EA4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95EA4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95E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95EA4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695EA4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ntact-street">
    <w:name w:val="contact-street"/>
    <w:basedOn w:val="Domylnaczcionkaakapitu"/>
    <w:rsid w:val="00610109"/>
  </w:style>
  <w:style w:type="character" w:customStyle="1" w:styleId="contact-suburb">
    <w:name w:val="contact-suburb"/>
    <w:basedOn w:val="Domylnaczcionkaakapitu"/>
    <w:rsid w:val="00610109"/>
  </w:style>
  <w:style w:type="character" w:customStyle="1" w:styleId="Nagwek2Znak">
    <w:name w:val="Nagłówek 2 Znak"/>
    <w:basedOn w:val="Domylnaczcionkaakapitu"/>
    <w:link w:val="Nagwek2"/>
    <w:uiPriority w:val="9"/>
    <w:rsid w:val="0061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Domylnaczcionkaakapitu"/>
    <w:rsid w:val="00610109"/>
  </w:style>
  <w:style w:type="character" w:styleId="Pogrubienie">
    <w:name w:val="Strong"/>
    <w:basedOn w:val="Domylnaczcionkaakapitu"/>
    <w:uiPriority w:val="22"/>
    <w:qFormat/>
    <w:rsid w:val="00402153"/>
    <w:rPr>
      <w:b/>
      <w:bCs/>
    </w:rPr>
  </w:style>
  <w:style w:type="character" w:customStyle="1" w:styleId="apple-converted-space">
    <w:name w:val="apple-converted-space"/>
    <w:basedOn w:val="Domylnaczcionkaakapitu"/>
    <w:rsid w:val="00402153"/>
  </w:style>
  <w:style w:type="character" w:customStyle="1" w:styleId="Nagwek1Znak">
    <w:name w:val="Nagłówek 1 Znak"/>
    <w:basedOn w:val="Domylnaczcionkaakapitu"/>
    <w:link w:val="Nagwek1"/>
    <w:uiPriority w:val="9"/>
    <w:rsid w:val="0072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20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7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7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5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6D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C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6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6D6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533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A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EA4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95EA4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95E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95EA4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695EA4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ntact-street">
    <w:name w:val="contact-street"/>
    <w:basedOn w:val="Domylnaczcionkaakapitu"/>
    <w:rsid w:val="00610109"/>
  </w:style>
  <w:style w:type="character" w:customStyle="1" w:styleId="contact-suburb">
    <w:name w:val="contact-suburb"/>
    <w:basedOn w:val="Domylnaczcionkaakapitu"/>
    <w:rsid w:val="00610109"/>
  </w:style>
  <w:style w:type="character" w:customStyle="1" w:styleId="Nagwek2Znak">
    <w:name w:val="Nagłówek 2 Znak"/>
    <w:basedOn w:val="Domylnaczcionkaakapitu"/>
    <w:link w:val="Nagwek2"/>
    <w:uiPriority w:val="9"/>
    <w:rsid w:val="0061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Domylnaczcionkaakapitu"/>
    <w:rsid w:val="00610109"/>
  </w:style>
  <w:style w:type="character" w:styleId="Pogrubienie">
    <w:name w:val="Strong"/>
    <w:basedOn w:val="Domylnaczcionkaakapitu"/>
    <w:uiPriority w:val="22"/>
    <w:qFormat/>
    <w:rsid w:val="00402153"/>
    <w:rPr>
      <w:b/>
      <w:bCs/>
    </w:rPr>
  </w:style>
  <w:style w:type="character" w:customStyle="1" w:styleId="apple-converted-space">
    <w:name w:val="apple-converted-space"/>
    <w:basedOn w:val="Domylnaczcionkaakapitu"/>
    <w:rsid w:val="00402153"/>
  </w:style>
  <w:style w:type="character" w:customStyle="1" w:styleId="Nagwek1Znak">
    <w:name w:val="Nagłówek 1 Znak"/>
    <w:basedOn w:val="Domylnaczcionkaakapitu"/>
    <w:link w:val="Nagwek1"/>
    <w:uiPriority w:val="9"/>
    <w:rsid w:val="0072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20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7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7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5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6D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C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6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6D6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53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_karbownik@pwm.com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malgorzata_sulek@pwm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F67E-EF26-4BD9-B5B2-C405BD3F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SA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PWM</dc:creator>
  <cp:lastModifiedBy>Karolina Ciesielska</cp:lastModifiedBy>
  <cp:revision>5</cp:revision>
  <cp:lastPrinted>2018-04-26T10:34:00Z</cp:lastPrinted>
  <dcterms:created xsi:type="dcterms:W3CDTF">2018-04-27T12:33:00Z</dcterms:created>
  <dcterms:modified xsi:type="dcterms:W3CDTF">2018-04-30T07:29:00Z</dcterms:modified>
</cp:coreProperties>
</file>