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22A" w:rsidRDefault="007F422A" w:rsidP="007F422A"/>
    <w:p w:rsidR="007F422A" w:rsidRPr="004B168D" w:rsidRDefault="007F422A" w:rsidP="007F422A">
      <w:pPr>
        <w:keepNext/>
        <w:outlineLvl w:val="2"/>
        <w:rPr>
          <w:rFonts w:eastAsia="Times New Roman" w:cs="Calibri"/>
          <w:b/>
          <w:bCs/>
          <w:sz w:val="24"/>
          <w:szCs w:val="24"/>
          <w:lang w:eastAsia="pl-PL"/>
        </w:rPr>
      </w:pPr>
      <w:r>
        <w:tab/>
      </w:r>
      <w:bookmarkStart w:id="0" w:name="_Toc329175680"/>
      <w:bookmarkStart w:id="1" w:name="_Toc32527736"/>
      <w:r w:rsidRPr="004B168D">
        <w:rPr>
          <w:rFonts w:eastAsia="Times New Roman" w:cs="Calibri"/>
          <w:b/>
          <w:bCs/>
          <w:sz w:val="24"/>
          <w:szCs w:val="24"/>
          <w:lang w:eastAsia="pl-PL"/>
        </w:rPr>
        <w:t>Załącznik nr 1 – Wzór Formularza Oferty</w:t>
      </w:r>
      <w:bookmarkEnd w:id="0"/>
      <w:bookmarkEnd w:id="1"/>
    </w:p>
    <w:p w:rsidR="007F422A" w:rsidRPr="004B168D" w:rsidRDefault="007F422A" w:rsidP="00BD0D3A">
      <w:pPr>
        <w:jc w:val="center"/>
        <w:outlineLvl w:val="4"/>
        <w:rPr>
          <w:rFonts w:eastAsia="Times New Roman" w:cs="Calibri"/>
          <w:b/>
          <w:bCs/>
          <w:iCs/>
          <w:lang w:eastAsia="pl-PL"/>
        </w:rPr>
      </w:pPr>
      <w:r w:rsidRPr="004B168D">
        <w:rPr>
          <w:rFonts w:eastAsia="Times New Roman" w:cs="Calibri"/>
          <w:b/>
          <w:bCs/>
          <w:iCs/>
          <w:lang w:eastAsia="pl-PL"/>
        </w:rPr>
        <w:t>FORMULARZ OFERTY</w:t>
      </w:r>
    </w:p>
    <w:p w:rsidR="007F422A" w:rsidRPr="004B168D" w:rsidRDefault="007F422A" w:rsidP="00BD0D3A">
      <w:pPr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4B168D">
        <w:rPr>
          <w:rFonts w:eastAsia="Times New Roman" w:cs="Calibri"/>
          <w:b/>
          <w:sz w:val="20"/>
          <w:szCs w:val="20"/>
          <w:lang w:eastAsia="pl-PL"/>
        </w:rPr>
        <w:t>PRZETARG  NIEOGRANICZONY</w:t>
      </w:r>
    </w:p>
    <w:p w:rsidR="007F422A" w:rsidRPr="004B168D" w:rsidRDefault="007F422A" w:rsidP="00BD0D3A">
      <w:pPr>
        <w:jc w:val="center"/>
        <w:rPr>
          <w:rFonts w:eastAsia="Times New Roman" w:cs="Calibri"/>
          <w:color w:val="000000"/>
          <w:sz w:val="20"/>
          <w:szCs w:val="20"/>
          <w:lang w:eastAsia="pl-PL"/>
        </w:rPr>
      </w:pPr>
    </w:p>
    <w:p w:rsidR="007F422A" w:rsidRDefault="007F422A" w:rsidP="00BD0D3A">
      <w:pPr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4B168D">
        <w:rPr>
          <w:rFonts w:eastAsia="Times New Roman" w:cs="Calibri"/>
          <w:b/>
          <w:sz w:val="20"/>
          <w:szCs w:val="20"/>
          <w:lang w:eastAsia="pl-PL"/>
        </w:rPr>
        <w:t xml:space="preserve">na </w:t>
      </w:r>
      <w:r>
        <w:rPr>
          <w:rFonts w:eastAsia="Times New Roman" w:cs="Calibri"/>
          <w:b/>
          <w:sz w:val="20"/>
          <w:szCs w:val="20"/>
          <w:lang w:eastAsia="pl-PL"/>
        </w:rPr>
        <w:t>usługi</w:t>
      </w:r>
      <w:r w:rsidRPr="004B168D">
        <w:rPr>
          <w:rFonts w:eastAsia="Times New Roman" w:cs="Calibri"/>
          <w:b/>
          <w:sz w:val="20"/>
          <w:szCs w:val="20"/>
          <w:lang w:eastAsia="pl-PL"/>
        </w:rPr>
        <w:t xml:space="preserve"> pn.:</w:t>
      </w:r>
    </w:p>
    <w:p w:rsidR="007F422A" w:rsidRPr="004B168D" w:rsidRDefault="007F422A" w:rsidP="00BD0D3A">
      <w:pPr>
        <w:jc w:val="center"/>
        <w:rPr>
          <w:rFonts w:eastAsia="Times New Roman" w:cs="Calibri"/>
          <w:b/>
          <w:sz w:val="20"/>
          <w:szCs w:val="20"/>
          <w:lang w:eastAsia="pl-PL"/>
        </w:rPr>
      </w:pPr>
    </w:p>
    <w:p w:rsidR="00141261" w:rsidRPr="00141261" w:rsidRDefault="00141261" w:rsidP="00141261">
      <w:pPr>
        <w:jc w:val="center"/>
        <w:rPr>
          <w:rFonts w:eastAsia="Times New Roman" w:cs="Calibri"/>
          <w:b/>
          <w:bCs/>
          <w:i/>
          <w:iCs/>
          <w:sz w:val="20"/>
          <w:szCs w:val="20"/>
          <w:lang w:eastAsia="pl-PL"/>
        </w:rPr>
      </w:pPr>
      <w:r w:rsidRPr="00141261">
        <w:rPr>
          <w:rFonts w:eastAsia="Times New Roman" w:cs="Calibri"/>
          <w:b/>
          <w:bCs/>
          <w:i/>
          <w:iCs/>
          <w:sz w:val="20"/>
          <w:szCs w:val="20"/>
          <w:lang w:eastAsia="pl-PL"/>
        </w:rPr>
        <w:t>Kompleksowe zarządzanie projektem: „Digitalizacja zasobów będących w posiadaniu Polskiego Wydawnictwa Muzycznego – kontynuacja.”, współfinansowanego środków Europejskiego Funduszu Rozwoju Regionalnego w ramach Programu Operacyjnego Polska Cyfrowa 2014-2020</w:t>
      </w:r>
    </w:p>
    <w:p w:rsidR="007F422A" w:rsidRPr="004B168D" w:rsidRDefault="007F422A" w:rsidP="007F422A">
      <w:pPr>
        <w:rPr>
          <w:rFonts w:eastAsia="Times New Roman" w:cs="Calibri"/>
          <w:b/>
          <w:i/>
          <w:color w:val="000000"/>
          <w:sz w:val="20"/>
          <w:szCs w:val="20"/>
          <w:lang w:eastAsia="pl-PL"/>
        </w:rPr>
      </w:pPr>
    </w:p>
    <w:p w:rsidR="007F422A" w:rsidRPr="0019400F" w:rsidRDefault="007F422A" w:rsidP="007F422A">
      <w:pPr>
        <w:jc w:val="left"/>
        <w:rPr>
          <w:rFonts w:eastAsia="Times New Roman" w:cs="Calibri"/>
          <w:bCs/>
          <w:i/>
          <w:iCs/>
          <w:color w:val="000000"/>
          <w:sz w:val="20"/>
          <w:szCs w:val="20"/>
          <w:lang w:eastAsia="pl-PL"/>
        </w:rPr>
      </w:pPr>
      <w:r w:rsidRPr="004B168D">
        <w:rPr>
          <w:rFonts w:eastAsia="Times New Roman" w:cs="Calibri"/>
          <w:i/>
          <w:color w:val="000000"/>
          <w:sz w:val="20"/>
          <w:szCs w:val="20"/>
          <w:lang w:eastAsia="pl-PL"/>
        </w:rPr>
        <w:t>Nr referencyjny nadany sprawie przez Zamawiającego</w:t>
      </w:r>
      <w:r w:rsidRPr="007E0867">
        <w:rPr>
          <w:rFonts w:eastAsia="Times New Roman" w:cs="Calibri"/>
          <w:b/>
          <w:lang w:eastAsia="pl-PL"/>
        </w:rPr>
        <w:t xml:space="preserve"> </w:t>
      </w:r>
      <w:r w:rsidRPr="00DC55EA">
        <w:rPr>
          <w:rFonts w:eastAsia="Times New Roman" w:cs="Calibri"/>
          <w:b/>
          <w:bCs/>
          <w:i/>
          <w:iCs/>
          <w:color w:val="000000"/>
          <w:sz w:val="20"/>
          <w:szCs w:val="20"/>
          <w:lang w:eastAsia="pl-PL"/>
        </w:rPr>
        <w:t>ZZP.261.16.2020</w:t>
      </w:r>
    </w:p>
    <w:p w:rsidR="007F422A" w:rsidRPr="004B168D" w:rsidRDefault="007F422A" w:rsidP="007F422A">
      <w:pPr>
        <w:rPr>
          <w:rFonts w:eastAsia="Times New Roman" w:cs="Calibri"/>
          <w:i/>
          <w:color w:val="000000"/>
          <w:sz w:val="20"/>
          <w:szCs w:val="20"/>
          <w:lang w:eastAsia="pl-PL"/>
        </w:rPr>
      </w:pPr>
    </w:p>
    <w:p w:rsidR="007F422A" w:rsidRPr="004B168D" w:rsidRDefault="007F422A" w:rsidP="007F422A">
      <w:pPr>
        <w:rPr>
          <w:rFonts w:eastAsia="Arial Unicode MS" w:cs="Calibri"/>
          <w:b/>
          <w:sz w:val="20"/>
          <w:szCs w:val="20"/>
          <w:lang w:eastAsia="pl-PL"/>
        </w:rPr>
      </w:pPr>
    </w:p>
    <w:p w:rsidR="007F422A" w:rsidRPr="004B168D" w:rsidRDefault="007F422A" w:rsidP="007F422A">
      <w:pPr>
        <w:rPr>
          <w:rFonts w:eastAsia="Times New Roman" w:cs="Calibri"/>
          <w:b/>
          <w:sz w:val="20"/>
          <w:szCs w:val="20"/>
          <w:lang w:eastAsia="pl-PL"/>
        </w:rPr>
      </w:pPr>
      <w:r w:rsidRPr="004B168D">
        <w:rPr>
          <w:rFonts w:eastAsia="Times New Roman" w:cs="Calibri"/>
          <w:b/>
          <w:sz w:val="20"/>
          <w:szCs w:val="20"/>
          <w:lang w:eastAsia="pl-PL"/>
        </w:rPr>
        <w:t>1. ZAMAWIAJĄCY:</w:t>
      </w:r>
    </w:p>
    <w:p w:rsidR="007F422A" w:rsidRPr="00034393" w:rsidRDefault="007F422A" w:rsidP="007F422A">
      <w:pPr>
        <w:rPr>
          <w:rFonts w:eastAsia="Times New Roman" w:cs="Calibri"/>
          <w:b/>
          <w:bCs/>
          <w:sz w:val="20"/>
          <w:szCs w:val="20"/>
          <w:lang w:eastAsia="pl-PL"/>
        </w:rPr>
      </w:pPr>
      <w:r w:rsidRPr="00034393">
        <w:rPr>
          <w:rFonts w:eastAsia="Times New Roman" w:cs="Calibri"/>
          <w:b/>
          <w:bCs/>
          <w:sz w:val="20"/>
          <w:szCs w:val="20"/>
          <w:lang w:eastAsia="pl-PL"/>
        </w:rPr>
        <w:t>Polskie Wydawnictwo Muzyczne</w:t>
      </w:r>
    </w:p>
    <w:p w:rsidR="007F422A" w:rsidRPr="00034393" w:rsidRDefault="007F422A" w:rsidP="007F422A">
      <w:pPr>
        <w:rPr>
          <w:rFonts w:eastAsia="Times New Roman" w:cs="Calibri"/>
          <w:b/>
          <w:bCs/>
          <w:sz w:val="20"/>
          <w:szCs w:val="20"/>
          <w:lang w:eastAsia="pl-PL"/>
        </w:rPr>
      </w:pPr>
      <w:r w:rsidRPr="00034393">
        <w:rPr>
          <w:rFonts w:eastAsia="Times New Roman" w:cs="Calibri"/>
          <w:b/>
          <w:bCs/>
          <w:sz w:val="20"/>
          <w:szCs w:val="20"/>
          <w:lang w:eastAsia="pl-PL"/>
        </w:rPr>
        <w:t>al. Krasińskiego 11a</w:t>
      </w:r>
    </w:p>
    <w:p w:rsidR="007F422A" w:rsidRPr="00034393" w:rsidRDefault="007F422A" w:rsidP="007F422A">
      <w:pPr>
        <w:rPr>
          <w:rFonts w:eastAsia="Times New Roman" w:cs="Calibri"/>
          <w:b/>
          <w:bCs/>
          <w:sz w:val="20"/>
          <w:szCs w:val="20"/>
          <w:lang w:eastAsia="pl-PL"/>
        </w:rPr>
      </w:pPr>
      <w:r w:rsidRPr="00034393">
        <w:rPr>
          <w:rFonts w:eastAsia="Times New Roman" w:cs="Calibri"/>
          <w:b/>
          <w:bCs/>
          <w:sz w:val="20"/>
          <w:szCs w:val="20"/>
          <w:lang w:eastAsia="pl-PL"/>
        </w:rPr>
        <w:t>31-111 Kraków</w:t>
      </w:r>
    </w:p>
    <w:p w:rsidR="007F422A" w:rsidRPr="004B168D" w:rsidRDefault="007F422A" w:rsidP="007F422A">
      <w:pPr>
        <w:rPr>
          <w:rFonts w:eastAsia="Times New Roman" w:cs="Calibri"/>
          <w:b/>
          <w:sz w:val="20"/>
          <w:szCs w:val="20"/>
          <w:lang w:eastAsia="pl-PL"/>
        </w:rPr>
      </w:pPr>
    </w:p>
    <w:p w:rsidR="007F422A" w:rsidRPr="004B168D" w:rsidRDefault="007F422A" w:rsidP="007F422A">
      <w:pPr>
        <w:rPr>
          <w:rFonts w:eastAsia="Times New Roman" w:cs="Calibri"/>
          <w:b/>
          <w:sz w:val="20"/>
          <w:szCs w:val="20"/>
          <w:lang w:eastAsia="pl-PL"/>
        </w:rPr>
      </w:pPr>
      <w:r w:rsidRPr="004B168D">
        <w:rPr>
          <w:rFonts w:eastAsia="Times New Roman" w:cs="Calibri"/>
          <w:b/>
          <w:sz w:val="20"/>
          <w:szCs w:val="20"/>
          <w:lang w:eastAsia="pl-PL"/>
        </w:rPr>
        <w:t>2. WYKONAWCA:</w:t>
      </w:r>
    </w:p>
    <w:p w:rsidR="007F422A" w:rsidRPr="004B168D" w:rsidRDefault="007F422A" w:rsidP="007F422A">
      <w:pPr>
        <w:rPr>
          <w:rFonts w:eastAsia="Times New Roman" w:cs="Calibri"/>
          <w:b/>
          <w:sz w:val="20"/>
          <w:szCs w:val="20"/>
          <w:lang w:eastAsia="pl-PL"/>
        </w:rPr>
      </w:pPr>
      <w:r w:rsidRPr="004B168D">
        <w:rPr>
          <w:rFonts w:eastAsia="Times New Roman" w:cs="Calibri"/>
          <w:bCs/>
          <w:sz w:val="20"/>
          <w:szCs w:val="20"/>
          <w:lang w:eastAsia="pl-PL"/>
        </w:rPr>
        <w:t>Niniejsza oferta zostaje złożona przez</w:t>
      </w:r>
      <w:r w:rsidRPr="004B168D">
        <w:rPr>
          <w:rFonts w:eastAsia="Times New Roman" w:cs="Calibri"/>
          <w:bCs/>
          <w:sz w:val="20"/>
          <w:szCs w:val="20"/>
          <w:vertAlign w:val="superscript"/>
          <w:lang w:eastAsia="pl-PL"/>
        </w:rPr>
        <w:footnoteReference w:id="1"/>
      </w:r>
      <w:r w:rsidRPr="004B168D">
        <w:rPr>
          <w:rFonts w:eastAsia="Times New Roman" w:cs="Calibri"/>
          <w:bCs/>
          <w:sz w:val="20"/>
          <w:szCs w:val="20"/>
          <w:lang w:eastAsia="pl-PL"/>
        </w:rPr>
        <w:t xml:space="preserve">: </w:t>
      </w:r>
      <w:r w:rsidRPr="004B168D">
        <w:rPr>
          <w:rFonts w:eastAsia="Times New Roman" w:cs="Calibri"/>
          <w:bCs/>
          <w:sz w:val="20"/>
          <w:szCs w:val="20"/>
          <w:lang w:eastAsia="pl-PL"/>
        </w:rPr>
        <w:tab/>
      </w:r>
      <w:r w:rsidRPr="004B168D">
        <w:rPr>
          <w:rFonts w:eastAsia="Times New Roman" w:cs="Calibri"/>
          <w:bCs/>
          <w:sz w:val="20"/>
          <w:szCs w:val="20"/>
          <w:lang w:eastAsia="pl-PL"/>
        </w:rPr>
        <w:tab/>
      </w:r>
      <w:r w:rsidRPr="004B168D">
        <w:rPr>
          <w:rFonts w:eastAsia="Times New Roman" w:cs="Calibri"/>
          <w:b/>
          <w:bCs/>
          <w:sz w:val="20"/>
          <w:szCs w:val="20"/>
          <w:lang w:eastAsia="pl-PL"/>
        </w:rPr>
        <w:tab/>
      </w:r>
      <w:r w:rsidRPr="004B168D">
        <w:rPr>
          <w:rFonts w:eastAsia="Times New Roman" w:cs="Calibri"/>
          <w:b/>
          <w:bCs/>
          <w:sz w:val="20"/>
          <w:szCs w:val="20"/>
          <w:lang w:eastAsia="pl-PL"/>
        </w:rPr>
        <w:tab/>
      </w:r>
      <w:r w:rsidRPr="004B168D">
        <w:rPr>
          <w:rFonts w:eastAsia="Times New Roman" w:cs="Calibri"/>
          <w:b/>
          <w:bCs/>
          <w:sz w:val="20"/>
          <w:szCs w:val="20"/>
          <w:lang w:eastAsia="pl-PL"/>
        </w:rPr>
        <w:tab/>
      </w:r>
      <w:r w:rsidRPr="004B168D">
        <w:rPr>
          <w:rFonts w:eastAsia="Times New Roman" w:cs="Calibri"/>
          <w:b/>
          <w:bCs/>
          <w:sz w:val="20"/>
          <w:szCs w:val="20"/>
          <w:lang w:eastAsia="pl-PL"/>
        </w:rPr>
        <w:tab/>
      </w:r>
    </w:p>
    <w:p w:rsidR="007F422A" w:rsidRPr="004B168D" w:rsidRDefault="007F422A" w:rsidP="007F422A">
      <w:pPr>
        <w:rPr>
          <w:rFonts w:eastAsia="Times New Roman" w:cs="Calibri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12"/>
      </w:tblGrid>
      <w:tr w:rsidR="007F422A" w:rsidRPr="004B168D" w:rsidTr="00777E83">
        <w:trPr>
          <w:cantSplit/>
        </w:trPr>
        <w:tc>
          <w:tcPr>
            <w:tcW w:w="610" w:type="dxa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4B168D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120" w:type="dxa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4B168D">
              <w:rPr>
                <w:rFonts w:eastAsia="Times New Roman" w:cs="Calibri"/>
                <w:b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2412" w:type="dxa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4B168D">
              <w:rPr>
                <w:rFonts w:eastAsia="Times New Roman" w:cs="Calibri"/>
                <w:b/>
                <w:sz w:val="20"/>
                <w:szCs w:val="20"/>
                <w:lang w:eastAsia="pl-PL"/>
              </w:rPr>
              <w:t>Adres(y) Wykonawcy(ów)</w:t>
            </w:r>
          </w:p>
        </w:tc>
      </w:tr>
      <w:tr w:rsidR="007F422A" w:rsidRPr="004B168D" w:rsidTr="00777E83">
        <w:trPr>
          <w:cantSplit/>
        </w:trPr>
        <w:tc>
          <w:tcPr>
            <w:tcW w:w="610" w:type="dxa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120" w:type="dxa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2" w:type="dxa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</w:tr>
      <w:tr w:rsidR="007F422A" w:rsidRPr="004B168D" w:rsidTr="00777E83">
        <w:trPr>
          <w:cantSplit/>
        </w:trPr>
        <w:tc>
          <w:tcPr>
            <w:tcW w:w="610" w:type="dxa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120" w:type="dxa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2" w:type="dxa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</w:tr>
    </w:tbl>
    <w:p w:rsidR="007F422A" w:rsidRPr="004B168D" w:rsidRDefault="007F422A" w:rsidP="007F422A">
      <w:pPr>
        <w:rPr>
          <w:rFonts w:eastAsia="Times New Roman" w:cs="Calibri"/>
          <w:b/>
          <w:sz w:val="20"/>
          <w:szCs w:val="20"/>
          <w:lang w:eastAsia="pl-PL"/>
        </w:rPr>
      </w:pPr>
    </w:p>
    <w:p w:rsidR="007F422A" w:rsidRPr="004B168D" w:rsidRDefault="007F422A" w:rsidP="007F422A">
      <w:pPr>
        <w:rPr>
          <w:rFonts w:eastAsia="Times New Roman" w:cs="Calibri"/>
          <w:b/>
          <w:lang w:eastAsia="pl-PL"/>
        </w:rPr>
      </w:pPr>
      <w:r w:rsidRPr="004B168D">
        <w:rPr>
          <w:rFonts w:eastAsia="Times New Roman" w:cs="Calibri"/>
          <w:b/>
          <w:lang w:eastAsia="pl-PL"/>
        </w:rPr>
        <w:t xml:space="preserve">3. OSOBA UPRAWNIONA DO KONTAKTÓW: </w:t>
      </w:r>
    </w:p>
    <w:p w:rsidR="007F422A" w:rsidRPr="004B168D" w:rsidRDefault="007F422A" w:rsidP="007F422A">
      <w:pPr>
        <w:rPr>
          <w:rFonts w:eastAsia="Times New Roman" w:cs="Calibri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552"/>
      </w:tblGrid>
      <w:tr w:rsidR="007F422A" w:rsidRPr="004B168D" w:rsidTr="00777E83">
        <w:tc>
          <w:tcPr>
            <w:tcW w:w="2590" w:type="dxa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4B168D">
              <w:rPr>
                <w:rFonts w:eastAsia="Times New Roman" w:cs="Calibri"/>
                <w:b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552" w:type="dxa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</w:tr>
      <w:tr w:rsidR="007F422A" w:rsidRPr="004B168D" w:rsidTr="00777E83">
        <w:tc>
          <w:tcPr>
            <w:tcW w:w="2590" w:type="dxa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val="de-DE" w:eastAsia="pl-PL"/>
              </w:rPr>
            </w:pPr>
            <w:proofErr w:type="spellStart"/>
            <w:r w:rsidRPr="004B168D">
              <w:rPr>
                <w:rFonts w:eastAsia="Times New Roman" w:cs="Calibri"/>
                <w:b/>
                <w:sz w:val="20"/>
                <w:szCs w:val="20"/>
                <w:lang w:val="de-DE" w:eastAsia="pl-PL"/>
              </w:rPr>
              <w:t>Adres</w:t>
            </w:r>
            <w:proofErr w:type="spellEnd"/>
          </w:p>
        </w:tc>
        <w:tc>
          <w:tcPr>
            <w:tcW w:w="6552" w:type="dxa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val="de-DE" w:eastAsia="pl-PL"/>
              </w:rPr>
            </w:pPr>
          </w:p>
        </w:tc>
      </w:tr>
      <w:tr w:rsidR="007F422A" w:rsidRPr="004B168D" w:rsidTr="00777E83">
        <w:tc>
          <w:tcPr>
            <w:tcW w:w="2590" w:type="dxa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val="de-DE" w:eastAsia="pl-PL"/>
              </w:rPr>
            </w:pPr>
            <w:proofErr w:type="spellStart"/>
            <w:r w:rsidRPr="004B168D">
              <w:rPr>
                <w:rFonts w:eastAsia="Times New Roman" w:cs="Calibri"/>
                <w:b/>
                <w:sz w:val="20"/>
                <w:szCs w:val="20"/>
                <w:lang w:val="de-DE" w:eastAsia="pl-PL"/>
              </w:rPr>
              <w:t>Nr</w:t>
            </w:r>
            <w:proofErr w:type="spellEnd"/>
            <w:r>
              <w:rPr>
                <w:rFonts w:eastAsia="Times New Roman" w:cs="Calibri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4B168D">
              <w:rPr>
                <w:rFonts w:eastAsia="Times New Roman" w:cs="Calibri"/>
                <w:b/>
                <w:sz w:val="20"/>
                <w:szCs w:val="20"/>
                <w:lang w:val="de-DE" w:eastAsia="pl-PL"/>
              </w:rPr>
              <w:t>telefonu</w:t>
            </w:r>
            <w:proofErr w:type="spellEnd"/>
          </w:p>
        </w:tc>
        <w:tc>
          <w:tcPr>
            <w:tcW w:w="6552" w:type="dxa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val="de-DE" w:eastAsia="pl-PL"/>
              </w:rPr>
            </w:pPr>
          </w:p>
        </w:tc>
      </w:tr>
      <w:tr w:rsidR="007F422A" w:rsidRPr="004B168D" w:rsidTr="00777E83">
        <w:tc>
          <w:tcPr>
            <w:tcW w:w="2590" w:type="dxa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val="de-DE" w:eastAsia="pl-PL"/>
              </w:rPr>
            </w:pPr>
            <w:proofErr w:type="spellStart"/>
            <w:r w:rsidRPr="004B168D">
              <w:rPr>
                <w:rFonts w:eastAsia="Times New Roman" w:cs="Calibri"/>
                <w:b/>
                <w:sz w:val="20"/>
                <w:szCs w:val="20"/>
                <w:lang w:val="de-DE" w:eastAsia="pl-PL"/>
              </w:rPr>
              <w:t>Nr</w:t>
            </w:r>
            <w:proofErr w:type="spellEnd"/>
            <w:r>
              <w:rPr>
                <w:rFonts w:eastAsia="Times New Roman" w:cs="Calibri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4B168D">
              <w:rPr>
                <w:rFonts w:eastAsia="Times New Roman" w:cs="Calibri"/>
                <w:b/>
                <w:sz w:val="20"/>
                <w:szCs w:val="20"/>
                <w:lang w:val="de-DE" w:eastAsia="pl-PL"/>
              </w:rPr>
              <w:t>faksu</w:t>
            </w:r>
            <w:proofErr w:type="spellEnd"/>
          </w:p>
        </w:tc>
        <w:tc>
          <w:tcPr>
            <w:tcW w:w="6552" w:type="dxa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val="de-DE" w:eastAsia="pl-PL"/>
              </w:rPr>
            </w:pPr>
          </w:p>
        </w:tc>
      </w:tr>
      <w:tr w:rsidR="007F422A" w:rsidRPr="004B168D" w:rsidTr="00777E83">
        <w:tc>
          <w:tcPr>
            <w:tcW w:w="2590" w:type="dxa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val="de-DE" w:eastAsia="pl-PL"/>
              </w:rPr>
            </w:pPr>
            <w:proofErr w:type="spellStart"/>
            <w:r w:rsidRPr="004B168D">
              <w:rPr>
                <w:rFonts w:eastAsia="Times New Roman" w:cs="Calibri"/>
                <w:b/>
                <w:sz w:val="20"/>
                <w:szCs w:val="20"/>
                <w:lang w:val="de-DE" w:eastAsia="pl-PL"/>
              </w:rPr>
              <w:t>Adres</w:t>
            </w:r>
            <w:proofErr w:type="spellEnd"/>
            <w:r>
              <w:rPr>
                <w:rFonts w:eastAsia="Times New Roman" w:cs="Calibri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4B168D">
              <w:rPr>
                <w:rFonts w:eastAsia="Times New Roman" w:cs="Calibri"/>
                <w:b/>
                <w:sz w:val="20"/>
                <w:szCs w:val="20"/>
                <w:lang w:val="de-DE" w:eastAsia="pl-PL"/>
              </w:rPr>
              <w:t>e-mail</w:t>
            </w:r>
            <w:proofErr w:type="spellEnd"/>
          </w:p>
        </w:tc>
        <w:tc>
          <w:tcPr>
            <w:tcW w:w="6552" w:type="dxa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val="de-DE" w:eastAsia="pl-PL"/>
              </w:rPr>
            </w:pPr>
          </w:p>
        </w:tc>
      </w:tr>
    </w:tbl>
    <w:p w:rsidR="007F422A" w:rsidRPr="004B168D" w:rsidRDefault="007F422A" w:rsidP="007F422A">
      <w:pPr>
        <w:rPr>
          <w:rFonts w:eastAsia="Times New Roman" w:cs="Calibri"/>
          <w:b/>
          <w:sz w:val="20"/>
          <w:szCs w:val="20"/>
          <w:lang w:val="de-DE" w:eastAsia="pl-PL"/>
        </w:rPr>
      </w:pPr>
    </w:p>
    <w:p w:rsidR="007F422A" w:rsidRPr="004B168D" w:rsidRDefault="007F422A" w:rsidP="007F422A">
      <w:pPr>
        <w:rPr>
          <w:rFonts w:eastAsia="Times New Roman" w:cs="Calibri"/>
          <w:b/>
          <w:sz w:val="20"/>
          <w:szCs w:val="20"/>
          <w:lang w:val="de-DE" w:eastAsia="pl-PL"/>
        </w:rPr>
      </w:pPr>
    </w:p>
    <w:p w:rsidR="007F422A" w:rsidRPr="004B168D" w:rsidRDefault="007F422A" w:rsidP="007F422A">
      <w:pPr>
        <w:rPr>
          <w:rFonts w:eastAsia="Times New Roman" w:cs="Calibri"/>
          <w:b/>
          <w:sz w:val="20"/>
          <w:szCs w:val="20"/>
          <w:lang w:eastAsia="pl-PL"/>
        </w:rPr>
      </w:pPr>
      <w:r w:rsidRPr="004B168D">
        <w:rPr>
          <w:rFonts w:eastAsia="Times New Roman" w:cs="Calibri"/>
          <w:b/>
          <w:sz w:val="20"/>
          <w:szCs w:val="20"/>
          <w:lang w:eastAsia="pl-PL"/>
        </w:rPr>
        <w:t>4. DEKLARACJA WYKONAWCY;</w:t>
      </w:r>
    </w:p>
    <w:p w:rsidR="007F422A" w:rsidRPr="004B168D" w:rsidRDefault="007F422A" w:rsidP="007F422A">
      <w:pPr>
        <w:numPr>
          <w:ilvl w:val="1"/>
          <w:numId w:val="1"/>
        </w:numPr>
        <w:ind w:left="709" w:hanging="709"/>
        <w:rPr>
          <w:rFonts w:eastAsia="Times New Roman" w:cs="Calibri"/>
          <w:sz w:val="20"/>
          <w:szCs w:val="20"/>
          <w:lang w:eastAsia="pl-PL"/>
        </w:rPr>
      </w:pPr>
      <w:r w:rsidRPr="004B168D">
        <w:rPr>
          <w:rFonts w:eastAsia="Times New Roman" w:cs="Calibri"/>
          <w:sz w:val="20"/>
          <w:szCs w:val="20"/>
          <w:lang w:eastAsia="pl-PL"/>
        </w:rPr>
        <w:t xml:space="preserve">My, niżej podpisani, będąc upoważnionymi do podpisania niniejszej oferty przez wymienionego powyżej Wykonawcę, w odpowiedzi na Państwa ogłoszenie o ww. zamówieniu oświadczamy, że przeanalizowaliśmy i w pełni akceptujemy treść dokumentów tworzących Specyfikację Istotnych Warunków Zamówienia (SIWZ), w tym określony termin wykonania zamówienia, warunki gwarancji i płatności oraz modyfikacje i wyjaśnienia do Specyfikacji Istotnych Warunków Zamówienia (SIWZ), oraz informujemy, że zdobyliśmy wszelkie niezbędne informacje do opracowania oferty i podpisania wynikającej z niej Umowy. </w:t>
      </w:r>
    </w:p>
    <w:p w:rsidR="007F422A" w:rsidRPr="00C12D5D" w:rsidRDefault="007F422A" w:rsidP="007F422A">
      <w:pPr>
        <w:ind w:left="709" w:hanging="709"/>
        <w:rPr>
          <w:rFonts w:eastAsia="Times New Roman" w:cs="Calibri"/>
          <w:sz w:val="20"/>
          <w:szCs w:val="20"/>
          <w:lang w:eastAsia="pl-PL"/>
        </w:rPr>
      </w:pPr>
      <w:r w:rsidRPr="004B168D">
        <w:rPr>
          <w:rFonts w:eastAsia="Times New Roman" w:cs="Calibri"/>
          <w:sz w:val="20"/>
          <w:szCs w:val="20"/>
          <w:lang w:eastAsia="pl-PL"/>
        </w:rPr>
        <w:lastRenderedPageBreak/>
        <w:tab/>
        <w:t xml:space="preserve">Zobowiązujemy się i gwarantujemy, bez zastrzeżeń czy ograniczeń, wykonanie całości zamówienia zgodnie z Warunkami Ogólnymi i Szczególnymi Kontraktu stanowiącymi część Specyfikacji Istotnych Warunków Zamówienia (SIWZ), i niniejszym odstępujemy od jakichkolwiek </w:t>
      </w:r>
      <w:r w:rsidRPr="00C12D5D">
        <w:rPr>
          <w:rFonts w:eastAsia="Times New Roman" w:cs="Calibri"/>
          <w:sz w:val="20"/>
          <w:szCs w:val="20"/>
          <w:lang w:eastAsia="pl-PL"/>
        </w:rPr>
        <w:t xml:space="preserve">własnych warunków wykonania zamówienia. </w:t>
      </w:r>
    </w:p>
    <w:p w:rsidR="007F422A" w:rsidRPr="00C12D5D" w:rsidRDefault="007F422A" w:rsidP="007F422A">
      <w:pPr>
        <w:numPr>
          <w:ilvl w:val="1"/>
          <w:numId w:val="1"/>
        </w:numPr>
        <w:ind w:left="709" w:hanging="709"/>
        <w:rPr>
          <w:rFonts w:eastAsia="Times New Roman" w:cs="Calibri"/>
          <w:sz w:val="20"/>
          <w:szCs w:val="20"/>
          <w:lang w:eastAsia="pl-PL"/>
        </w:rPr>
      </w:pPr>
      <w:r w:rsidRPr="00C12D5D">
        <w:rPr>
          <w:rFonts w:eastAsia="Times New Roman" w:cs="Calibri"/>
          <w:sz w:val="20"/>
          <w:szCs w:val="20"/>
          <w:lang w:eastAsia="pl-PL"/>
        </w:rPr>
        <w:t>Cena naszej oferty za realizację całości niniejszego zamówienia wynosi</w:t>
      </w:r>
      <w:r w:rsidRPr="00C12D5D">
        <w:rPr>
          <w:rStyle w:val="Odwoanieprzypisudolnego"/>
          <w:rFonts w:eastAsia="Times New Roman" w:cs="Calibri"/>
          <w:sz w:val="20"/>
          <w:szCs w:val="20"/>
          <w:lang w:eastAsia="pl-PL"/>
        </w:rPr>
        <w:footnoteReference w:id="2"/>
      </w:r>
      <w:r w:rsidRPr="00C12D5D">
        <w:rPr>
          <w:rFonts w:eastAsia="Times New Roman" w:cs="Calibri"/>
          <w:sz w:val="20"/>
          <w:szCs w:val="20"/>
          <w:lang w:eastAsia="pl-PL"/>
        </w:rPr>
        <w:t xml:space="preserve">: </w:t>
      </w:r>
    </w:p>
    <w:p w:rsidR="007F422A" w:rsidRPr="00C12D5D" w:rsidRDefault="007F422A" w:rsidP="007F422A">
      <w:pPr>
        <w:ind w:left="709"/>
        <w:rPr>
          <w:rFonts w:eastAsia="Times New Roman" w:cs="Calibri"/>
          <w:sz w:val="20"/>
          <w:szCs w:val="20"/>
          <w:lang w:eastAsia="pl-PL"/>
        </w:rPr>
      </w:pPr>
    </w:p>
    <w:p w:rsidR="007F422A" w:rsidRPr="00C12D5D" w:rsidRDefault="007F422A" w:rsidP="007F422A">
      <w:pPr>
        <w:ind w:left="720"/>
        <w:rPr>
          <w:rFonts w:eastAsia="Times New Roman" w:cs="Calibri"/>
          <w:sz w:val="20"/>
          <w:szCs w:val="20"/>
          <w:lang w:eastAsia="pl-PL"/>
        </w:rPr>
      </w:pPr>
      <w:r w:rsidRPr="00C12D5D">
        <w:rPr>
          <w:rFonts w:eastAsia="Times New Roman" w:cs="Calibri"/>
          <w:b/>
          <w:sz w:val="20"/>
          <w:szCs w:val="20"/>
          <w:lang w:eastAsia="pl-PL"/>
        </w:rPr>
        <w:t>CENA OFERTOWA:</w:t>
      </w:r>
      <w:r w:rsidRPr="00C12D5D">
        <w:rPr>
          <w:rFonts w:eastAsia="Times New Roman" w:cs="Calibri"/>
          <w:sz w:val="20"/>
          <w:szCs w:val="20"/>
          <w:lang w:eastAsia="pl-PL"/>
        </w:rPr>
        <w:t xml:space="preserve"> </w:t>
      </w:r>
    </w:p>
    <w:p w:rsidR="007F422A" w:rsidRPr="00C12D5D" w:rsidRDefault="007F422A" w:rsidP="007F422A">
      <w:pPr>
        <w:ind w:left="709"/>
        <w:rPr>
          <w:rFonts w:eastAsia="Times New Roman" w:cs="Calibri"/>
          <w:sz w:val="20"/>
          <w:szCs w:val="20"/>
          <w:lang w:eastAsia="pl-PL"/>
        </w:rPr>
      </w:pPr>
      <w:r w:rsidRPr="00C12D5D">
        <w:rPr>
          <w:rFonts w:eastAsia="Times New Roman" w:cs="Calibri"/>
          <w:b/>
          <w:sz w:val="20"/>
          <w:szCs w:val="20"/>
          <w:lang w:eastAsia="pl-PL"/>
        </w:rPr>
        <w:t xml:space="preserve"> .......................................................................... PLN </w:t>
      </w:r>
    </w:p>
    <w:p w:rsidR="007F422A" w:rsidRPr="00C12D5D" w:rsidRDefault="007F422A" w:rsidP="007F422A">
      <w:pPr>
        <w:ind w:left="709"/>
        <w:rPr>
          <w:rFonts w:eastAsia="Times New Roman" w:cs="Calibri"/>
          <w:sz w:val="20"/>
          <w:szCs w:val="20"/>
          <w:lang w:eastAsia="pl-PL"/>
        </w:rPr>
      </w:pPr>
      <w:r w:rsidRPr="00C12D5D">
        <w:rPr>
          <w:rFonts w:eastAsia="Times New Roman" w:cs="Calibri"/>
          <w:sz w:val="20"/>
          <w:szCs w:val="20"/>
          <w:lang w:eastAsia="pl-PL"/>
        </w:rPr>
        <w:t xml:space="preserve">(słownie: .............................................................................................................. PLN) </w:t>
      </w:r>
    </w:p>
    <w:p w:rsidR="007F422A" w:rsidRPr="00C12D5D" w:rsidRDefault="007F422A" w:rsidP="007F422A">
      <w:pPr>
        <w:ind w:left="709"/>
        <w:rPr>
          <w:rFonts w:eastAsia="Times New Roman" w:cs="Calibri"/>
          <w:sz w:val="20"/>
          <w:szCs w:val="20"/>
          <w:lang w:eastAsia="pl-PL"/>
        </w:rPr>
      </w:pPr>
      <w:r w:rsidRPr="00C12D5D">
        <w:rPr>
          <w:rFonts w:eastAsia="Times New Roman" w:cs="Calibri"/>
          <w:sz w:val="20"/>
          <w:szCs w:val="20"/>
          <w:lang w:eastAsia="pl-PL"/>
        </w:rPr>
        <w:t xml:space="preserve">w tym VAT …………………………..…………………........................... PLN </w:t>
      </w:r>
    </w:p>
    <w:p w:rsidR="007F422A" w:rsidRPr="00C12D5D" w:rsidRDefault="007F422A" w:rsidP="007F422A">
      <w:pPr>
        <w:ind w:left="709"/>
        <w:rPr>
          <w:rFonts w:eastAsia="Times New Roman" w:cs="Calibri"/>
          <w:sz w:val="20"/>
          <w:szCs w:val="20"/>
          <w:lang w:eastAsia="pl-PL"/>
        </w:rPr>
      </w:pPr>
      <w:r w:rsidRPr="00C12D5D">
        <w:rPr>
          <w:rFonts w:eastAsia="Times New Roman" w:cs="Calibri"/>
          <w:sz w:val="20"/>
          <w:szCs w:val="20"/>
          <w:lang w:eastAsia="pl-PL"/>
        </w:rPr>
        <w:t xml:space="preserve">(słownie: ............................................................................................................... PLN) </w:t>
      </w:r>
    </w:p>
    <w:p w:rsidR="007F422A" w:rsidRPr="00C12D5D" w:rsidRDefault="007F422A" w:rsidP="007F422A">
      <w:pPr>
        <w:ind w:left="709"/>
        <w:rPr>
          <w:rFonts w:eastAsia="Times New Roman" w:cs="Calibri"/>
          <w:sz w:val="20"/>
          <w:szCs w:val="20"/>
          <w:lang w:eastAsia="pl-PL"/>
        </w:rPr>
      </w:pPr>
      <w:r w:rsidRPr="00C12D5D">
        <w:rPr>
          <w:rFonts w:eastAsia="Times New Roman" w:cs="Calibri"/>
          <w:sz w:val="20"/>
          <w:szCs w:val="20"/>
          <w:lang w:eastAsia="pl-PL"/>
        </w:rPr>
        <w:t xml:space="preserve">tj. netto ………………………………………………………………………PLN </w:t>
      </w:r>
    </w:p>
    <w:p w:rsidR="007F422A" w:rsidRPr="004B168D" w:rsidRDefault="007F422A" w:rsidP="007F422A">
      <w:pPr>
        <w:ind w:left="709"/>
        <w:rPr>
          <w:rFonts w:eastAsia="Times New Roman" w:cs="Calibri"/>
          <w:sz w:val="20"/>
          <w:szCs w:val="20"/>
          <w:lang w:eastAsia="pl-PL"/>
        </w:rPr>
      </w:pPr>
      <w:r w:rsidRPr="00C12D5D">
        <w:rPr>
          <w:rFonts w:eastAsia="Times New Roman" w:cs="Calibri"/>
          <w:sz w:val="20"/>
          <w:szCs w:val="20"/>
          <w:lang w:eastAsia="pl-PL"/>
        </w:rPr>
        <w:t xml:space="preserve">(słownie: ............................................................................................................... PLN) </w:t>
      </w:r>
    </w:p>
    <w:p w:rsidR="007F422A" w:rsidRPr="004B168D" w:rsidRDefault="007F422A" w:rsidP="007F422A">
      <w:pPr>
        <w:ind w:firstLine="360"/>
        <w:rPr>
          <w:rFonts w:eastAsia="Times New Roman" w:cs="Calibri"/>
          <w:sz w:val="20"/>
          <w:szCs w:val="20"/>
          <w:lang w:eastAsia="pl-PL"/>
        </w:rPr>
      </w:pPr>
    </w:p>
    <w:p w:rsidR="007F422A" w:rsidRPr="00C12D5D" w:rsidRDefault="007F422A" w:rsidP="007F422A">
      <w:pPr>
        <w:ind w:left="709"/>
        <w:rPr>
          <w:rFonts w:eastAsia="Times New Roman" w:cs="Calibri"/>
          <w:sz w:val="20"/>
          <w:szCs w:val="20"/>
          <w:lang w:eastAsia="pl-PL"/>
        </w:rPr>
      </w:pPr>
      <w:r w:rsidRPr="00C12D5D">
        <w:rPr>
          <w:rFonts w:eastAsia="Times New Roman" w:cs="Calibri"/>
          <w:sz w:val="20"/>
          <w:szCs w:val="20"/>
          <w:lang w:eastAsia="pl-PL"/>
        </w:rPr>
        <w:t xml:space="preserve">przy czym VAT będzie płacony w kwotach należnych zgodnie z przepisami prawa polskiego dotyczącymi stawek VAT, a podstawą jego obliczenia będzie kwota netto. </w:t>
      </w:r>
    </w:p>
    <w:p w:rsidR="007F422A" w:rsidRPr="004B168D" w:rsidRDefault="007F422A" w:rsidP="007F422A">
      <w:pPr>
        <w:suppressAutoHyphens/>
        <w:ind w:right="176"/>
        <w:rPr>
          <w:rFonts w:eastAsia="Times New Roman" w:cs="Calibri"/>
          <w:b/>
          <w:sz w:val="18"/>
          <w:szCs w:val="18"/>
          <w:lang w:eastAsia="pl-PL"/>
        </w:rPr>
      </w:pPr>
    </w:p>
    <w:p w:rsidR="007F422A" w:rsidRPr="000B2CC8" w:rsidRDefault="007F422A" w:rsidP="007F422A">
      <w:pPr>
        <w:numPr>
          <w:ilvl w:val="1"/>
          <w:numId w:val="1"/>
        </w:numPr>
        <w:ind w:left="567" w:hanging="567"/>
        <w:rPr>
          <w:rFonts w:eastAsia="Times New Roman" w:cs="Calibri"/>
          <w:sz w:val="20"/>
          <w:szCs w:val="20"/>
          <w:lang w:eastAsia="pl-PL"/>
        </w:rPr>
      </w:pPr>
      <w:r w:rsidRPr="004B168D">
        <w:rPr>
          <w:rFonts w:eastAsia="Times New Roman" w:cs="Calibri"/>
          <w:sz w:val="20"/>
          <w:szCs w:val="20"/>
          <w:lang w:eastAsia="pl-PL"/>
        </w:rPr>
        <w:t xml:space="preserve">Gwarantujemy realizację zamówienia w sposób umożliwiający osiągniecie zakładanych </w:t>
      </w:r>
      <w:r w:rsidRPr="004B168D">
        <w:rPr>
          <w:rFonts w:eastAsia="Times New Roman" w:cs="Calibri"/>
          <w:sz w:val="20"/>
          <w:szCs w:val="20"/>
          <w:lang w:eastAsia="pl-PL"/>
        </w:rPr>
        <w:br/>
      </w:r>
      <w:r w:rsidRPr="000B2CC8">
        <w:rPr>
          <w:rFonts w:eastAsia="Times New Roman" w:cs="Calibri"/>
          <w:sz w:val="20"/>
          <w:szCs w:val="20"/>
          <w:lang w:eastAsia="pl-PL"/>
        </w:rPr>
        <w:t xml:space="preserve">i wymaganych SIWZ gwarancji procesowych. </w:t>
      </w:r>
    </w:p>
    <w:p w:rsidR="007F422A" w:rsidRPr="009E3B63" w:rsidRDefault="007F422A" w:rsidP="009E3B63">
      <w:pPr>
        <w:numPr>
          <w:ilvl w:val="1"/>
          <w:numId w:val="1"/>
        </w:numPr>
        <w:ind w:left="567" w:hanging="567"/>
        <w:rPr>
          <w:rFonts w:cs="Calibri"/>
          <w:b/>
          <w:sz w:val="20"/>
          <w:szCs w:val="20"/>
        </w:rPr>
      </w:pPr>
      <w:r w:rsidRPr="000B2CC8">
        <w:rPr>
          <w:rFonts w:cs="Calibri"/>
          <w:sz w:val="20"/>
          <w:szCs w:val="20"/>
        </w:rPr>
        <w:t>Zobowiązujemy się do udzielania gwarancji dla wykonanego przedmiotu zamówienia na zasadach opisanych postanowieni</w:t>
      </w:r>
      <w:r>
        <w:rPr>
          <w:rFonts w:cs="Calibri"/>
          <w:sz w:val="20"/>
          <w:szCs w:val="20"/>
        </w:rPr>
        <w:t>ami Części II SIWZ (wzór umowy)</w:t>
      </w:r>
    </w:p>
    <w:p w:rsidR="00433842" w:rsidRPr="00F47C52" w:rsidRDefault="007F422A" w:rsidP="00F47C52">
      <w:pPr>
        <w:numPr>
          <w:ilvl w:val="1"/>
          <w:numId w:val="2"/>
        </w:numPr>
        <w:ind w:left="567" w:hanging="567"/>
        <w:rPr>
          <w:rFonts w:eastAsia="Times New Roman" w:cs="Calibri"/>
          <w:sz w:val="20"/>
          <w:szCs w:val="20"/>
          <w:lang w:eastAsia="pl-PL"/>
        </w:rPr>
      </w:pPr>
      <w:bookmarkStart w:id="2" w:name="_GoBack"/>
      <w:bookmarkEnd w:id="2"/>
      <w:r w:rsidRPr="004B168D">
        <w:rPr>
          <w:rFonts w:eastAsia="Times New Roman" w:cs="Calibri"/>
          <w:sz w:val="20"/>
          <w:szCs w:val="20"/>
          <w:lang w:eastAsia="pl-PL"/>
        </w:rPr>
        <w:t xml:space="preserve">Jesteśmy związani niniejszą ofertą przez okres </w:t>
      </w:r>
      <w:r>
        <w:rPr>
          <w:rFonts w:eastAsia="Times New Roman" w:cs="Calibri"/>
          <w:b/>
          <w:sz w:val="20"/>
          <w:szCs w:val="20"/>
          <w:lang w:eastAsia="pl-PL"/>
        </w:rPr>
        <w:t>30</w:t>
      </w:r>
      <w:r w:rsidRPr="004B168D">
        <w:rPr>
          <w:rFonts w:eastAsia="Times New Roman" w:cs="Calibri"/>
          <w:b/>
          <w:sz w:val="20"/>
          <w:szCs w:val="20"/>
          <w:lang w:eastAsia="pl-PL"/>
        </w:rPr>
        <w:t xml:space="preserve"> dni </w:t>
      </w:r>
      <w:r w:rsidRPr="004B168D">
        <w:rPr>
          <w:rFonts w:eastAsia="Times New Roman" w:cs="Calibri"/>
          <w:sz w:val="20"/>
          <w:szCs w:val="20"/>
          <w:lang w:eastAsia="pl-PL"/>
        </w:rPr>
        <w:t xml:space="preserve">od ostatecznego terminu składania ofert. </w:t>
      </w:r>
    </w:p>
    <w:p w:rsidR="007F422A" w:rsidRPr="004B168D" w:rsidRDefault="007F422A" w:rsidP="007F422A">
      <w:pPr>
        <w:numPr>
          <w:ilvl w:val="1"/>
          <w:numId w:val="2"/>
        </w:numPr>
        <w:ind w:left="567" w:hanging="567"/>
        <w:rPr>
          <w:rFonts w:eastAsia="Times New Roman" w:cs="Calibri"/>
          <w:sz w:val="20"/>
          <w:szCs w:val="20"/>
          <w:lang w:eastAsia="pl-PL"/>
        </w:rPr>
      </w:pPr>
      <w:r w:rsidRPr="004B168D">
        <w:rPr>
          <w:rFonts w:eastAsia="Times New Roman" w:cs="Calibri"/>
          <w:sz w:val="20"/>
          <w:szCs w:val="20"/>
          <w:lang w:eastAsia="pl-PL"/>
        </w:rPr>
        <w:t xml:space="preserve">W przypadku uznania naszej oferty za najkorzystniejszą, zobowiązujemy się zawrzeć Umowę w miejscu i w terminie, jakie zostaną wskazane przez Zamawiającego oraz zobowiązujemy się zabezpieczyć Umowę zgodnie z treścią p. 13 Instrukcji dla Wykonawców. </w:t>
      </w:r>
    </w:p>
    <w:p w:rsidR="007F422A" w:rsidRPr="004B168D" w:rsidRDefault="007F422A" w:rsidP="007F422A">
      <w:pPr>
        <w:numPr>
          <w:ilvl w:val="1"/>
          <w:numId w:val="2"/>
        </w:numPr>
        <w:ind w:left="567" w:hanging="567"/>
        <w:rPr>
          <w:rFonts w:eastAsia="Times New Roman" w:cs="Calibri"/>
          <w:sz w:val="20"/>
          <w:szCs w:val="20"/>
          <w:lang w:eastAsia="pl-PL"/>
        </w:rPr>
      </w:pPr>
      <w:r w:rsidRPr="004B168D">
        <w:rPr>
          <w:rFonts w:eastAsia="Times New Roman" w:cs="Calibri"/>
          <w:sz w:val="20"/>
          <w:szCs w:val="20"/>
          <w:lang w:eastAsia="pl-PL"/>
        </w:rPr>
        <w:t xml:space="preserve">Składamy niniejszą ofertę w tym postępowaniu </w:t>
      </w:r>
      <w:r w:rsidRPr="004B168D">
        <w:rPr>
          <w:rFonts w:eastAsia="Times New Roman" w:cs="Calibri"/>
          <w:b/>
          <w:sz w:val="20"/>
          <w:szCs w:val="20"/>
          <w:lang w:eastAsia="pl-PL"/>
        </w:rPr>
        <w:t>[</w:t>
      </w:r>
      <w:r w:rsidRPr="004B168D">
        <w:rPr>
          <w:rFonts w:eastAsia="Times New Roman" w:cs="Calibri"/>
          <w:sz w:val="20"/>
          <w:szCs w:val="20"/>
          <w:lang w:eastAsia="pl-PL"/>
        </w:rPr>
        <w:t>we własnym imieniu</w:t>
      </w:r>
      <w:r w:rsidRPr="004B168D">
        <w:rPr>
          <w:rFonts w:eastAsia="Times New Roman" w:cs="Calibri"/>
          <w:b/>
          <w:sz w:val="20"/>
          <w:szCs w:val="20"/>
          <w:lang w:eastAsia="pl-PL"/>
        </w:rPr>
        <w:t xml:space="preserve">] </w:t>
      </w:r>
      <w:r w:rsidRPr="004B168D">
        <w:rPr>
          <w:rFonts w:eastAsia="Times New Roman" w:cs="Calibri"/>
          <w:sz w:val="20"/>
          <w:szCs w:val="20"/>
          <w:lang w:eastAsia="pl-PL"/>
        </w:rPr>
        <w:t xml:space="preserve">/ </w:t>
      </w:r>
      <w:r w:rsidRPr="004B168D">
        <w:rPr>
          <w:rFonts w:eastAsia="Times New Roman" w:cs="Calibri"/>
          <w:b/>
          <w:sz w:val="20"/>
          <w:szCs w:val="20"/>
          <w:lang w:eastAsia="pl-PL"/>
        </w:rPr>
        <w:t>[</w:t>
      </w:r>
      <w:r w:rsidRPr="004B168D">
        <w:rPr>
          <w:rFonts w:eastAsia="Times New Roman" w:cs="Calibri"/>
          <w:sz w:val="20"/>
          <w:szCs w:val="20"/>
          <w:lang w:eastAsia="pl-PL"/>
        </w:rPr>
        <w:t>jako Wykonawcy wspólnie ubiegający się o udzielenie zamówienia</w:t>
      </w:r>
      <w:r w:rsidRPr="004B168D">
        <w:rPr>
          <w:rFonts w:eastAsia="Times New Roman" w:cs="Calibri"/>
          <w:b/>
          <w:sz w:val="20"/>
          <w:szCs w:val="20"/>
          <w:lang w:eastAsia="pl-PL"/>
        </w:rPr>
        <w:t>]</w:t>
      </w:r>
      <w:r w:rsidRPr="004B168D">
        <w:rPr>
          <w:rFonts w:eastAsia="Times New Roman" w:cs="Calibri"/>
          <w:sz w:val="20"/>
          <w:szCs w:val="20"/>
          <w:vertAlign w:val="superscript"/>
          <w:lang w:eastAsia="pl-PL"/>
        </w:rPr>
        <w:footnoteReference w:id="3"/>
      </w:r>
    </w:p>
    <w:p w:rsidR="007F422A" w:rsidRPr="004B168D" w:rsidRDefault="007F422A" w:rsidP="007F422A">
      <w:pPr>
        <w:numPr>
          <w:ilvl w:val="1"/>
          <w:numId w:val="2"/>
        </w:numPr>
        <w:ind w:left="567" w:hanging="567"/>
        <w:rPr>
          <w:rFonts w:eastAsia="Times New Roman" w:cs="Calibri"/>
          <w:sz w:val="20"/>
          <w:szCs w:val="20"/>
          <w:lang w:eastAsia="pl-PL"/>
        </w:rPr>
      </w:pPr>
      <w:r w:rsidRPr="004B168D">
        <w:rPr>
          <w:rFonts w:eastAsia="Times New Roman" w:cs="Calibri"/>
          <w:sz w:val="20"/>
          <w:szCs w:val="20"/>
          <w:lang w:eastAsia="pl-PL"/>
        </w:rPr>
        <w:t xml:space="preserve">Nie uczestniczymy jako Wykonawca w jakiejkolwiek innej ofercie złożonej w celu udzielenia niniejszego zamówienia. </w:t>
      </w:r>
    </w:p>
    <w:p w:rsidR="007F422A" w:rsidRPr="004B168D" w:rsidRDefault="007F422A" w:rsidP="007F422A">
      <w:pPr>
        <w:numPr>
          <w:ilvl w:val="1"/>
          <w:numId w:val="2"/>
        </w:numPr>
        <w:ind w:left="567" w:hanging="567"/>
        <w:rPr>
          <w:rFonts w:eastAsia="Times New Roman" w:cs="Calibri"/>
          <w:sz w:val="20"/>
          <w:szCs w:val="20"/>
          <w:lang w:eastAsia="pl-PL"/>
        </w:rPr>
      </w:pPr>
      <w:r w:rsidRPr="004B168D">
        <w:rPr>
          <w:rFonts w:eastAsia="Times New Roman" w:cs="Calibri"/>
          <w:sz w:val="20"/>
          <w:szCs w:val="20"/>
          <w:lang w:eastAsia="pl-PL"/>
        </w:rPr>
        <w:t>Na podstawie art. 8 ust. 3 ustawy z dnia 29 stycznia 2004 r. prawo zamówień publicznych (</w:t>
      </w:r>
      <w:r w:rsidRPr="004B168D">
        <w:rPr>
          <w:rFonts w:eastAsia="Times New Roman" w:cs="Calibri"/>
          <w:color w:val="000000"/>
          <w:sz w:val="20"/>
          <w:szCs w:val="20"/>
          <w:lang w:eastAsia="pl-PL"/>
        </w:rPr>
        <w:t>tekst jedn. Dz.</w:t>
      </w:r>
      <w:r>
        <w:rPr>
          <w:rFonts w:eastAsia="Times New Roman" w:cs="Calibri"/>
          <w:color w:val="000000"/>
          <w:sz w:val="20"/>
          <w:szCs w:val="20"/>
          <w:lang w:eastAsia="pl-PL"/>
        </w:rPr>
        <w:t xml:space="preserve"> U. z 2019 r. poz. 1843</w:t>
      </w:r>
      <w:r w:rsidRPr="004B168D">
        <w:rPr>
          <w:rFonts w:eastAsia="Times New Roman" w:cs="Calibri"/>
          <w:sz w:val="20"/>
          <w:szCs w:val="20"/>
          <w:lang w:eastAsia="pl-PL"/>
        </w:rPr>
        <w:t xml:space="preserve">), [żadne z informacji zawartych w ofercie nie stanowią tajemnicy przedsiębiorstwa w rozumieniu przepisów o zwalczaniu nieuczciwej konkurencji /wskazane informacje zawarte w odrębnym pliku składanym wraz z ofertą </w:t>
      </w:r>
      <w:r w:rsidRPr="004B168D">
        <w:rPr>
          <w:rFonts w:eastAsia="Times New Roman" w:cs="Calibri"/>
          <w:color w:val="000000"/>
          <w:sz w:val="20"/>
          <w:szCs w:val="20"/>
          <w:lang w:eastAsia="pl-PL"/>
        </w:rPr>
        <w:t>stanowią tajemnicę przedsiębiorstwa w rozumieniu przepisów o zwalczaniu nieuczciwej konkurencji i w związku z niniejszym nie mogą być one udostępniane, w szczególności innym uczestnikom postępowania]</w:t>
      </w:r>
      <w:r w:rsidRPr="004B168D">
        <w:rPr>
          <w:rFonts w:eastAsia="Times New Roman" w:cs="Calibri"/>
          <w:sz w:val="20"/>
          <w:szCs w:val="20"/>
          <w:vertAlign w:val="superscript"/>
          <w:lang w:eastAsia="pl-PL"/>
        </w:rPr>
        <w:footnoteReference w:id="4"/>
      </w:r>
    </w:p>
    <w:p w:rsidR="007F422A" w:rsidRPr="004B168D" w:rsidRDefault="007F422A" w:rsidP="007F422A">
      <w:pPr>
        <w:rPr>
          <w:rFonts w:eastAsia="Times New Roman" w:cs="Calibri"/>
          <w:sz w:val="20"/>
          <w:szCs w:val="20"/>
          <w:lang w:eastAsia="pl-PL"/>
        </w:rPr>
      </w:pPr>
    </w:p>
    <w:tbl>
      <w:tblPr>
        <w:tblW w:w="7644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6744"/>
      </w:tblGrid>
      <w:tr w:rsidR="007F422A" w:rsidRPr="004B168D" w:rsidTr="00777E83">
        <w:trPr>
          <w:cantSplit/>
          <w:trHeight w:val="401"/>
        </w:trPr>
        <w:tc>
          <w:tcPr>
            <w:tcW w:w="900" w:type="dxa"/>
            <w:vMerge w:val="restart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4B168D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744" w:type="dxa"/>
            <w:vMerge w:val="restart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4B168D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Oznaczenie rodzaju (nazwy) informacji zastrzeżonych/ ponadto </w:t>
            </w:r>
            <w:r w:rsidRPr="004B168D">
              <w:rPr>
                <w:rFonts w:eastAsia="Times New Roman" w:cs="Calibri"/>
                <w:b/>
                <w:sz w:val="20"/>
                <w:szCs w:val="20"/>
                <w:u w:val="single"/>
                <w:lang w:eastAsia="pl-PL"/>
              </w:rPr>
              <w:t>należy wykazać</w:t>
            </w:r>
            <w:r w:rsidRPr="004B168D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, </w:t>
            </w:r>
            <w:r w:rsidRPr="004B168D">
              <w:rPr>
                <w:rFonts w:eastAsia="Times New Roman" w:cs="Calibri"/>
                <w:b/>
                <w:sz w:val="20"/>
                <w:szCs w:val="20"/>
                <w:u w:val="single"/>
                <w:lang w:eastAsia="pl-PL"/>
              </w:rPr>
              <w:t>iż informacje zastrzeżone stanowią tajemnicę przedsiębiorstwa</w:t>
            </w:r>
          </w:p>
        </w:tc>
      </w:tr>
      <w:tr w:rsidR="007F422A" w:rsidRPr="004B168D" w:rsidTr="00777E83">
        <w:trPr>
          <w:cantSplit/>
          <w:trHeight w:val="461"/>
        </w:trPr>
        <w:tc>
          <w:tcPr>
            <w:tcW w:w="900" w:type="dxa"/>
            <w:vMerge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744" w:type="dxa"/>
            <w:vMerge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</w:tr>
      <w:tr w:rsidR="007F422A" w:rsidRPr="004B168D" w:rsidTr="00777E83">
        <w:trPr>
          <w:cantSplit/>
        </w:trPr>
        <w:tc>
          <w:tcPr>
            <w:tcW w:w="900" w:type="dxa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4B168D">
              <w:rPr>
                <w:rFonts w:eastAsia="Times New Roman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744" w:type="dxa"/>
          </w:tcPr>
          <w:p w:rsidR="007F422A" w:rsidRPr="004B168D" w:rsidRDefault="007F422A" w:rsidP="00777E83">
            <w:pPr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7F422A" w:rsidRPr="004B168D" w:rsidTr="00777E83">
        <w:trPr>
          <w:cantSplit/>
        </w:trPr>
        <w:tc>
          <w:tcPr>
            <w:tcW w:w="900" w:type="dxa"/>
          </w:tcPr>
          <w:p w:rsidR="007F422A" w:rsidRPr="004B168D" w:rsidRDefault="007F422A" w:rsidP="00777E83">
            <w:pPr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4B168D">
              <w:rPr>
                <w:rFonts w:eastAsia="Times New Roman" w:cs="Calibri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744" w:type="dxa"/>
          </w:tcPr>
          <w:p w:rsidR="007F422A" w:rsidRPr="004B168D" w:rsidRDefault="007F422A" w:rsidP="00777E83">
            <w:pPr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7F422A" w:rsidRPr="004B168D" w:rsidRDefault="007F422A" w:rsidP="007F422A">
      <w:pPr>
        <w:rPr>
          <w:rFonts w:eastAsia="Times New Roman" w:cs="Calibri"/>
          <w:b/>
          <w:sz w:val="20"/>
          <w:szCs w:val="20"/>
          <w:lang w:eastAsia="pl-PL"/>
        </w:rPr>
      </w:pPr>
    </w:p>
    <w:p w:rsidR="007F422A" w:rsidRPr="004B168D" w:rsidRDefault="007F422A" w:rsidP="007F422A">
      <w:pPr>
        <w:numPr>
          <w:ilvl w:val="1"/>
          <w:numId w:val="2"/>
        </w:numPr>
        <w:ind w:left="567" w:hanging="567"/>
        <w:rPr>
          <w:rFonts w:eastAsia="Times New Roman" w:cs="Calibri"/>
          <w:sz w:val="20"/>
          <w:szCs w:val="20"/>
          <w:lang w:eastAsia="pl-PL"/>
        </w:rPr>
      </w:pPr>
      <w:r w:rsidRPr="004B168D">
        <w:rPr>
          <w:rFonts w:eastAsia="Times New Roman" w:cs="Calibri"/>
          <w:i/>
          <w:sz w:val="20"/>
          <w:szCs w:val="20"/>
          <w:lang w:eastAsia="pl-PL"/>
        </w:rPr>
        <w:lastRenderedPageBreak/>
        <w:t>Oświadczam, że wypełniłem obowiązki informacyjne przewidziane w art. 13 lub art. 14 RODO</w:t>
      </w:r>
      <w:r w:rsidRPr="004B168D">
        <w:rPr>
          <w:rFonts w:eastAsia="Times New Roman" w:cs="Calibri"/>
          <w:i/>
          <w:sz w:val="20"/>
          <w:szCs w:val="20"/>
          <w:vertAlign w:val="superscript"/>
          <w:lang w:eastAsia="pl-PL"/>
        </w:rPr>
        <w:t>1</w:t>
      </w:r>
      <w:r w:rsidRPr="004B168D">
        <w:rPr>
          <w:rFonts w:eastAsia="Times New Roman" w:cs="Calibri"/>
          <w:i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4B168D">
        <w:rPr>
          <w:rFonts w:eastAsia="Times New Roman" w:cs="Calibri"/>
          <w:i/>
          <w:sz w:val="20"/>
          <w:szCs w:val="20"/>
          <w:vertAlign w:val="superscript"/>
          <w:lang w:eastAsia="pl-PL"/>
        </w:rPr>
        <w:t>2</w:t>
      </w:r>
      <w:r w:rsidRPr="004B168D">
        <w:rPr>
          <w:rFonts w:eastAsia="Times New Roman" w:cs="Calibri"/>
          <w:i/>
          <w:sz w:val="20"/>
          <w:szCs w:val="20"/>
          <w:lang w:eastAsia="pl-PL"/>
        </w:rPr>
        <w:t>”</w:t>
      </w:r>
    </w:p>
    <w:p w:rsidR="007F422A" w:rsidRDefault="007F422A" w:rsidP="007F422A">
      <w:pPr>
        <w:keepNext/>
        <w:outlineLvl w:val="2"/>
        <w:rPr>
          <w:rFonts w:eastAsia="Times New Roman" w:cs="Calibri"/>
          <w:sz w:val="24"/>
          <w:szCs w:val="24"/>
          <w:lang w:eastAsia="pl-PL"/>
        </w:rPr>
      </w:pPr>
    </w:p>
    <w:p w:rsidR="007F422A" w:rsidRDefault="007F422A" w:rsidP="007F422A">
      <w:pPr>
        <w:keepNext/>
        <w:outlineLvl w:val="2"/>
        <w:rPr>
          <w:rFonts w:eastAsia="Times New Roman" w:cs="Calibri"/>
          <w:b/>
          <w:color w:val="FF0000"/>
          <w:sz w:val="20"/>
          <w:szCs w:val="20"/>
          <w:lang w:eastAsia="pl-PL"/>
        </w:rPr>
      </w:pPr>
    </w:p>
    <w:p w:rsidR="007F422A" w:rsidRPr="002D0E3D" w:rsidRDefault="007F422A" w:rsidP="007F422A">
      <w:pPr>
        <w:keepNext/>
        <w:outlineLvl w:val="2"/>
        <w:rPr>
          <w:rFonts w:eastAsia="Times New Roman" w:cs="Calibri"/>
          <w:b/>
          <w:sz w:val="20"/>
          <w:szCs w:val="20"/>
          <w:lang w:eastAsia="pl-PL"/>
        </w:rPr>
      </w:pPr>
      <w:r w:rsidRPr="002D0E3D">
        <w:rPr>
          <w:rFonts w:eastAsia="Times New Roman" w:cs="Calibri"/>
          <w:b/>
          <w:sz w:val="20"/>
          <w:szCs w:val="20"/>
          <w:lang w:eastAsia="pl-PL"/>
        </w:rPr>
        <w:t>5. 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"/>
        <w:gridCol w:w="1494"/>
        <w:gridCol w:w="2275"/>
        <w:gridCol w:w="2223"/>
        <w:gridCol w:w="1494"/>
        <w:gridCol w:w="1184"/>
      </w:tblGrid>
      <w:tr w:rsidR="007F422A" w:rsidRPr="002D0E3D" w:rsidTr="00777E83">
        <w:tc>
          <w:tcPr>
            <w:tcW w:w="200" w:type="pct"/>
          </w:tcPr>
          <w:p w:rsidR="007F422A" w:rsidRPr="002D0E3D" w:rsidRDefault="007F422A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12" w:type="pct"/>
          </w:tcPr>
          <w:p w:rsidR="007F422A" w:rsidRPr="002D0E3D" w:rsidRDefault="007F422A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285" w:type="pct"/>
          </w:tcPr>
          <w:p w:rsidR="007F422A" w:rsidRPr="002D0E3D" w:rsidRDefault="007F422A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Nazwisko i imię osoby (osób) upoważnionej(</w:t>
            </w:r>
            <w:proofErr w:type="spellStart"/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ych</w:t>
            </w:r>
            <w:proofErr w:type="spellEnd"/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 xml:space="preserve">) do podpisania niniejszej oferty w imieniu Wykonawcy(ów) </w:t>
            </w:r>
          </w:p>
        </w:tc>
        <w:tc>
          <w:tcPr>
            <w:tcW w:w="1255" w:type="pct"/>
          </w:tcPr>
          <w:p w:rsidR="007F422A" w:rsidRPr="002D0E3D" w:rsidRDefault="007F422A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Podpis(y) osoby(osób) upoważnionej(</w:t>
            </w:r>
            <w:proofErr w:type="spellStart"/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ych</w:t>
            </w:r>
            <w:proofErr w:type="spellEnd"/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 xml:space="preserve">) do podpisania niniejszej oferty w imieniu Wykonawcy(ów) </w:t>
            </w:r>
          </w:p>
        </w:tc>
        <w:tc>
          <w:tcPr>
            <w:tcW w:w="826" w:type="pct"/>
          </w:tcPr>
          <w:p w:rsidR="007F422A" w:rsidRPr="002D0E3D" w:rsidRDefault="007F422A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Pieczęć(</w:t>
            </w:r>
            <w:proofErr w:type="spellStart"/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cie</w:t>
            </w:r>
            <w:proofErr w:type="spellEnd"/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 xml:space="preserve">) Wykonawcy(ów) </w:t>
            </w:r>
          </w:p>
        </w:tc>
        <w:tc>
          <w:tcPr>
            <w:tcW w:w="623" w:type="pct"/>
          </w:tcPr>
          <w:p w:rsidR="007F422A" w:rsidRPr="002D0E3D" w:rsidRDefault="007F422A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 xml:space="preserve">Miejscowość </w:t>
            </w:r>
          </w:p>
          <w:p w:rsidR="007F422A" w:rsidRPr="002D0E3D" w:rsidRDefault="007F422A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2D0E3D">
              <w:rPr>
                <w:rFonts w:eastAsia="Times New Roman" w:cs="Calibri"/>
                <w:sz w:val="20"/>
                <w:szCs w:val="20"/>
                <w:lang w:eastAsia="pl-PL"/>
              </w:rPr>
              <w:t>i data</w:t>
            </w:r>
          </w:p>
        </w:tc>
      </w:tr>
      <w:tr w:rsidR="007F422A" w:rsidRPr="002D0E3D" w:rsidTr="00777E83">
        <w:tc>
          <w:tcPr>
            <w:tcW w:w="200" w:type="pct"/>
          </w:tcPr>
          <w:p w:rsidR="007F422A" w:rsidRPr="002D0E3D" w:rsidRDefault="007F422A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812" w:type="pct"/>
          </w:tcPr>
          <w:p w:rsidR="007F422A" w:rsidRPr="002D0E3D" w:rsidRDefault="007F422A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85" w:type="pct"/>
          </w:tcPr>
          <w:p w:rsidR="007F422A" w:rsidRPr="002D0E3D" w:rsidRDefault="007F422A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55" w:type="pct"/>
          </w:tcPr>
          <w:p w:rsidR="007F422A" w:rsidRPr="002D0E3D" w:rsidRDefault="007F422A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826" w:type="pct"/>
          </w:tcPr>
          <w:p w:rsidR="007F422A" w:rsidRPr="002D0E3D" w:rsidRDefault="007F422A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7F422A" w:rsidRPr="002D0E3D" w:rsidRDefault="007F422A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7F422A" w:rsidRPr="002D0E3D" w:rsidTr="00777E83">
        <w:tc>
          <w:tcPr>
            <w:tcW w:w="200" w:type="pct"/>
          </w:tcPr>
          <w:p w:rsidR="007F422A" w:rsidRPr="002D0E3D" w:rsidRDefault="007F422A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812" w:type="pct"/>
          </w:tcPr>
          <w:p w:rsidR="007F422A" w:rsidRPr="002D0E3D" w:rsidRDefault="007F422A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85" w:type="pct"/>
          </w:tcPr>
          <w:p w:rsidR="007F422A" w:rsidRPr="002D0E3D" w:rsidRDefault="007F422A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55" w:type="pct"/>
          </w:tcPr>
          <w:p w:rsidR="007F422A" w:rsidRPr="002D0E3D" w:rsidRDefault="007F422A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826" w:type="pct"/>
          </w:tcPr>
          <w:p w:rsidR="007F422A" w:rsidRPr="002D0E3D" w:rsidRDefault="007F422A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623" w:type="pct"/>
          </w:tcPr>
          <w:p w:rsidR="007F422A" w:rsidRPr="002D0E3D" w:rsidRDefault="007F422A" w:rsidP="00777E83">
            <w:pPr>
              <w:keepNext/>
              <w:outlineLvl w:val="2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321E6C" w:rsidRDefault="00321E6C"/>
    <w:sectPr w:rsidR="00321E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63B" w:rsidRDefault="00FE563B" w:rsidP="007F422A">
      <w:pPr>
        <w:spacing w:line="240" w:lineRule="auto"/>
      </w:pPr>
      <w:r>
        <w:separator/>
      </w:r>
    </w:p>
  </w:endnote>
  <w:endnote w:type="continuationSeparator" w:id="0">
    <w:p w:rsidR="00FE563B" w:rsidRDefault="00FE563B" w:rsidP="007F42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63B" w:rsidRDefault="00FE563B" w:rsidP="007F422A">
      <w:pPr>
        <w:spacing w:line="240" w:lineRule="auto"/>
      </w:pPr>
      <w:r>
        <w:separator/>
      </w:r>
    </w:p>
  </w:footnote>
  <w:footnote w:type="continuationSeparator" w:id="0">
    <w:p w:rsidR="00FE563B" w:rsidRDefault="00FE563B" w:rsidP="007F422A">
      <w:pPr>
        <w:spacing w:line="240" w:lineRule="auto"/>
      </w:pPr>
      <w:r>
        <w:continuationSeparator/>
      </w:r>
    </w:p>
  </w:footnote>
  <w:footnote w:id="1">
    <w:p w:rsidR="007F422A" w:rsidRPr="007D43C8" w:rsidRDefault="007F422A" w:rsidP="007F422A">
      <w:pPr>
        <w:pStyle w:val="Tekstprzypisudolnego"/>
        <w:rPr>
          <w:rFonts w:ascii="Arial" w:hAnsi="Arial" w:cs="Arial"/>
          <w:sz w:val="16"/>
          <w:szCs w:val="16"/>
        </w:rPr>
      </w:pPr>
      <w:r w:rsidRPr="007D43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43C8">
        <w:rPr>
          <w:rFonts w:ascii="Arial" w:hAnsi="Arial" w:cs="Arial"/>
          <w:sz w:val="16"/>
          <w:szCs w:val="16"/>
        </w:rPr>
        <w:t xml:space="preserve"> Wykonawca modeluje tabelę poniżej w zależności od swego składu.</w:t>
      </w:r>
    </w:p>
  </w:footnote>
  <w:footnote w:id="2">
    <w:p w:rsidR="007F422A" w:rsidRPr="00C12D5D" w:rsidRDefault="007F422A" w:rsidP="007F422A">
      <w:pPr>
        <w:pStyle w:val="Tekstprzypisudolnego"/>
        <w:rPr>
          <w:rFonts w:ascii="Arial" w:hAnsi="Arial" w:cs="Arial"/>
          <w:sz w:val="16"/>
          <w:szCs w:val="16"/>
        </w:rPr>
      </w:pPr>
      <w:r w:rsidRPr="00C12D5D">
        <w:rPr>
          <w:rStyle w:val="Odwoanieprzypisudolnego"/>
          <w:sz w:val="16"/>
          <w:szCs w:val="16"/>
        </w:rPr>
        <w:footnoteRef/>
      </w:r>
      <w:r w:rsidRPr="00C12D5D">
        <w:rPr>
          <w:sz w:val="16"/>
          <w:szCs w:val="16"/>
        </w:rPr>
        <w:t xml:space="preserve"> </w:t>
      </w:r>
      <w:r w:rsidRPr="00C12D5D">
        <w:rPr>
          <w:rFonts w:ascii="Arial" w:hAnsi="Arial" w:cs="Arial"/>
          <w:sz w:val="16"/>
          <w:szCs w:val="16"/>
        </w:rPr>
        <w:t>Wykonawca uzupełnia tylko elementy dotyczące części na które składa ofertę</w:t>
      </w:r>
    </w:p>
  </w:footnote>
  <w:footnote w:id="3">
    <w:p w:rsidR="007F422A" w:rsidRPr="007D43C8" w:rsidRDefault="007F422A" w:rsidP="007F422A">
      <w:pPr>
        <w:pStyle w:val="Tekstprzypisudolnego"/>
        <w:rPr>
          <w:rFonts w:ascii="Arial" w:hAnsi="Arial" w:cs="Arial"/>
          <w:sz w:val="16"/>
          <w:szCs w:val="16"/>
        </w:rPr>
      </w:pPr>
      <w:r w:rsidRPr="007D43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43C8">
        <w:rPr>
          <w:rFonts w:ascii="Arial" w:hAnsi="Arial" w:cs="Arial"/>
          <w:sz w:val="16"/>
          <w:szCs w:val="16"/>
        </w:rPr>
        <w:t xml:space="preserve"> Wykonawca usuwa/przekreśla niepotrzebne.</w:t>
      </w:r>
    </w:p>
  </w:footnote>
  <w:footnote w:id="4">
    <w:p w:rsidR="007F422A" w:rsidRPr="00661A6C" w:rsidRDefault="007F422A" w:rsidP="007F422A">
      <w:pPr>
        <w:pStyle w:val="Tekstprzypisudolnego"/>
        <w:rPr>
          <w:sz w:val="18"/>
          <w:szCs w:val="18"/>
        </w:rPr>
      </w:pPr>
      <w:r w:rsidRPr="007D43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43C8">
        <w:rPr>
          <w:rFonts w:ascii="Arial" w:hAnsi="Arial" w:cs="Arial"/>
          <w:sz w:val="16"/>
          <w:szCs w:val="16"/>
        </w:rPr>
        <w:t xml:space="preserve"> Wykonawca usuwa/przekreśla niepotrzebne.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22A" w:rsidRDefault="007F422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850900</wp:posOffset>
          </wp:positionH>
          <wp:positionV relativeFrom="paragraph">
            <wp:posOffset>-261620</wp:posOffset>
          </wp:positionV>
          <wp:extent cx="3786505" cy="1004570"/>
          <wp:effectExtent l="0" t="0" r="4445" b="508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6505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6A7ECF"/>
    <w:multiLevelType w:val="multilevel"/>
    <w:tmpl w:val="C544502C"/>
    <w:lvl w:ilvl="0">
      <w:start w:val="4"/>
      <w:numFmt w:val="decimal"/>
      <w:lvlText w:val="%1"/>
      <w:lvlJc w:val="left"/>
      <w:pPr>
        <w:ind w:left="3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1411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3730940"/>
    <w:multiLevelType w:val="multilevel"/>
    <w:tmpl w:val="B4E400BE"/>
    <w:lvl w:ilvl="0">
      <w:start w:val="4"/>
      <w:numFmt w:val="decimal"/>
      <w:lvlText w:val="%1."/>
      <w:lvlJc w:val="left"/>
      <w:pPr>
        <w:ind w:left="931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104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22A"/>
    <w:rsid w:val="00141261"/>
    <w:rsid w:val="00321E6C"/>
    <w:rsid w:val="00433842"/>
    <w:rsid w:val="007F422A"/>
    <w:rsid w:val="00965904"/>
    <w:rsid w:val="009E3B63"/>
    <w:rsid w:val="00AF76AB"/>
    <w:rsid w:val="00BC201D"/>
    <w:rsid w:val="00BD0D3A"/>
    <w:rsid w:val="00C845BC"/>
    <w:rsid w:val="00D512B8"/>
    <w:rsid w:val="00F47C52"/>
    <w:rsid w:val="00FE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1EDB57-245B-43EA-8EBB-6DACCAF9E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422A"/>
    <w:pPr>
      <w:spacing w:after="0" w:line="276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7F422A"/>
    <w:rPr>
      <w:vertAlign w:val="superscript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semiHidden/>
    <w:rsid w:val="007F422A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semiHidden/>
    <w:rsid w:val="007F422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7F422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422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F422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422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657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Kinecka</dc:creator>
  <cp:keywords/>
  <dc:description/>
  <cp:lastModifiedBy>Lucyna Kinecka</cp:lastModifiedBy>
  <cp:revision>6</cp:revision>
  <dcterms:created xsi:type="dcterms:W3CDTF">2020-08-06T07:37:00Z</dcterms:created>
  <dcterms:modified xsi:type="dcterms:W3CDTF">2020-08-15T19:06:00Z</dcterms:modified>
</cp:coreProperties>
</file>